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1E" w:rsidRPr="004F36B5" w:rsidRDefault="005C594E" w:rsidP="00F71B65">
      <w:pPr>
        <w:ind w:firstLineChars="135" w:firstLine="270"/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提出書類</w:t>
      </w:r>
      <w:r w:rsidR="00545194" w:rsidRPr="004F36B5">
        <w:rPr>
          <w:rFonts w:asciiTheme="majorEastAsia" w:eastAsiaTheme="majorEastAsia" w:hAnsiTheme="majorEastAsia" w:hint="eastAsia"/>
          <w:sz w:val="20"/>
          <w:szCs w:val="20"/>
        </w:rPr>
        <w:t>及び該当事項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□内にチェックを入れ</w:t>
      </w:r>
      <w:r w:rsidR="00822F09" w:rsidRPr="004F36B5">
        <w:rPr>
          <w:rFonts w:asciiTheme="majorEastAsia" w:eastAsiaTheme="majorEastAsia" w:hAnsiTheme="majorEastAsia" w:hint="eastAsia"/>
          <w:sz w:val="20"/>
          <w:szCs w:val="20"/>
        </w:rPr>
        <w:t>、必要事項を記入して下さい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。書類</w:t>
      </w:r>
      <w:r w:rsidR="00252654" w:rsidRPr="004F36B5">
        <w:rPr>
          <w:rFonts w:asciiTheme="majorEastAsia" w:eastAsiaTheme="majorEastAsia" w:hAnsiTheme="majorEastAsia" w:hint="eastAsia"/>
          <w:sz w:val="20"/>
          <w:szCs w:val="20"/>
        </w:rPr>
        <w:t>に不備がある場合、事業費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の妥当性</w:t>
      </w:r>
      <w:r w:rsidR="0073557D" w:rsidRPr="004F36B5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確認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できず</w:t>
      </w:r>
      <w:r w:rsidR="003D130E" w:rsidRPr="004F36B5">
        <w:rPr>
          <w:rFonts w:asciiTheme="majorEastAsia" w:eastAsiaTheme="majorEastAsia" w:hAnsiTheme="majorEastAsia" w:hint="eastAsia"/>
          <w:sz w:val="20"/>
          <w:szCs w:val="20"/>
        </w:rPr>
        <w:t>、審査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73557D" w:rsidRPr="004F36B5">
        <w:rPr>
          <w:rFonts w:asciiTheme="majorEastAsia" w:eastAsiaTheme="majorEastAsia" w:hAnsiTheme="majorEastAsia" w:hint="eastAsia"/>
          <w:sz w:val="20"/>
          <w:szCs w:val="20"/>
        </w:rPr>
        <w:t>終了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でき</w:t>
      </w:r>
      <w:r w:rsidR="00493D3C" w:rsidRPr="004F36B5">
        <w:rPr>
          <w:rFonts w:asciiTheme="majorEastAsia" w:eastAsiaTheme="majorEastAsia" w:hAnsiTheme="majorEastAsia" w:hint="eastAsia"/>
          <w:sz w:val="20"/>
          <w:szCs w:val="20"/>
        </w:rPr>
        <w:t>ない</w:t>
      </w:r>
      <w:r w:rsidR="004F36B5">
        <w:rPr>
          <w:rFonts w:asciiTheme="majorEastAsia" w:eastAsiaTheme="majorEastAsia" w:hAnsiTheme="majorEastAsia" w:hint="eastAsia"/>
          <w:sz w:val="20"/>
          <w:szCs w:val="20"/>
        </w:rPr>
        <w:t>こと</w:t>
      </w:r>
      <w:r w:rsidR="003D130E" w:rsidRPr="004F36B5">
        <w:rPr>
          <w:rFonts w:asciiTheme="majorEastAsia" w:eastAsiaTheme="majorEastAsia" w:hAnsiTheme="majorEastAsia" w:hint="eastAsia"/>
          <w:sz w:val="20"/>
          <w:szCs w:val="20"/>
        </w:rPr>
        <w:t>があります。</w:t>
      </w:r>
    </w:p>
    <w:p w:rsidR="009A3F37" w:rsidRPr="004F36B5" w:rsidRDefault="009A3F37">
      <w:pPr>
        <w:rPr>
          <w:rFonts w:asciiTheme="majorEastAsia" w:eastAsiaTheme="majorEastAsia" w:hAnsiTheme="majorEastAsia"/>
          <w:b/>
          <w:sz w:val="22"/>
          <w:szCs w:val="22"/>
        </w:rPr>
      </w:pPr>
      <w:r w:rsidRPr="004F36B5">
        <w:rPr>
          <w:rFonts w:asciiTheme="majorEastAsia" w:eastAsiaTheme="majorEastAsia" w:hAnsiTheme="majorEastAsia" w:hint="eastAsia"/>
          <w:b/>
          <w:sz w:val="22"/>
          <w:szCs w:val="22"/>
        </w:rPr>
        <w:t>施設案件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1.配置図（敷地図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、電気水道供給源を記載）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2.平面図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3.立面図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東西南北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四面、立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断面図）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4.構造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（□木構造、□ブロック造、□鉄筋コンクリート造、□鉄骨造、□その他）</w:t>
      </w:r>
    </w:p>
    <w:p w:rsidR="005C1AF2" w:rsidRPr="004F36B5" w:rsidRDefault="005C1AF2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5.設備図（電気、給排水</w:t>
      </w:r>
      <w:r w:rsidR="003D130E"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、浄化槽等</w:t>
      </w:r>
      <w:r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）</w:t>
      </w:r>
    </w:p>
    <w:p w:rsidR="00545194" w:rsidRPr="004F36B5" w:rsidRDefault="005C1AF2" w:rsidP="005C2CB2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6.仕上表（外部、内部別に表示）</w:t>
      </w:r>
    </w:p>
    <w:tbl>
      <w:tblPr>
        <w:tblStyle w:val="a9"/>
        <w:tblW w:w="8789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3402"/>
      </w:tblGrid>
      <w:tr w:rsidR="004F36B5" w:rsidRPr="004F36B5" w:rsidTr="001B06CD">
        <w:tc>
          <w:tcPr>
            <w:tcW w:w="1701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延べ面積(㎡)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総建設費(円)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平米単価(円)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為替レート</w:t>
            </w:r>
          </w:p>
        </w:tc>
      </w:tr>
      <w:tr w:rsidR="004F36B5" w:rsidRPr="004F36B5" w:rsidTr="001B06CD">
        <w:tc>
          <w:tcPr>
            <w:tcW w:w="1701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9A3F37" w:rsidRPr="004F36B5" w:rsidRDefault="0066681C" w:rsidP="00822F09">
      <w:p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主要資材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69"/>
        <w:gridCol w:w="853"/>
        <w:gridCol w:w="1429"/>
        <w:gridCol w:w="2965"/>
      </w:tblGrid>
      <w:tr w:rsidR="004F36B5" w:rsidRPr="004F36B5" w:rsidTr="0005649C">
        <w:trPr>
          <w:trHeight w:val="405"/>
        </w:trPr>
        <w:tc>
          <w:tcPr>
            <w:tcW w:w="2268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品　名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　価</w:t>
            </w:r>
          </w:p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(現地通貨)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単位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考</w:t>
            </w:r>
          </w:p>
        </w:tc>
      </w:tr>
      <w:tr w:rsidR="004F36B5" w:rsidRPr="004F36B5" w:rsidTr="0005649C">
        <w:trPr>
          <w:cantSplit/>
          <w:trHeight w:val="353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セメント</w:t>
            </w:r>
            <w:r w:rsidR="0005649C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　　kg/袋)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05649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袋</w:t>
            </w:r>
          </w:p>
        </w:tc>
        <w:tc>
          <w:tcPr>
            <w:tcW w:w="2965" w:type="dxa"/>
            <w:vMerge w:val="restart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容積比</w:t>
            </w:r>
          </w:p>
          <w:p w:rsidR="0066681C" w:rsidRPr="004F36B5" w:rsidRDefault="00C67A10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ｾﾒﾝﾄ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：砂：砂利＝</w:t>
            </w:r>
          </w:p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(例) </w:t>
            </w:r>
            <w:r w:rsidR="00C67A10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ｾﾒﾝﾄ：砂：砂利＝</w:t>
            </w:r>
          </w:p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C67A10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="00C67A10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</w:tr>
      <w:tr w:rsidR="004F36B5" w:rsidRPr="004F36B5" w:rsidTr="0005649C">
        <w:trPr>
          <w:cantSplit/>
          <w:trHeight w:val="274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砂　　　　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05649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/>
                <w:sz w:val="20"/>
                <w:szCs w:val="20"/>
              </w:rPr>
              <w:t>ton</w:t>
            </w:r>
          </w:p>
        </w:tc>
        <w:tc>
          <w:tcPr>
            <w:tcW w:w="2965" w:type="dxa"/>
            <w:vMerge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05649C">
        <w:trPr>
          <w:cantSplit/>
          <w:trHeight w:val="307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砂利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05649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/>
                <w:sz w:val="20"/>
                <w:szCs w:val="20"/>
              </w:rPr>
              <w:t>ton</w:t>
            </w:r>
          </w:p>
        </w:tc>
        <w:tc>
          <w:tcPr>
            <w:tcW w:w="2965" w:type="dxa"/>
            <w:vMerge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05649C">
        <w:trPr>
          <w:cantSplit/>
          <w:trHeight w:val="212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鉄筋　　　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2965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05649C">
        <w:trPr>
          <w:cantSplit/>
          <w:trHeight w:val="246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レンガ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2965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  <w:tr w:rsidR="0066681C" w:rsidRPr="004F36B5" w:rsidTr="0005649C">
        <w:trPr>
          <w:cantSplit/>
          <w:trHeight w:val="279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コンクリートブロック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2965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</w:tbl>
    <w:p w:rsidR="009A3F37" w:rsidRPr="004F36B5" w:rsidRDefault="009A3F37">
      <w:pPr>
        <w:rPr>
          <w:rFonts w:asciiTheme="majorEastAsia" w:eastAsiaTheme="majorEastAsia" w:hAnsiTheme="majorEastAsia"/>
          <w:sz w:val="20"/>
          <w:szCs w:val="20"/>
          <w:lang w:val="pt-PT"/>
        </w:rPr>
      </w:pPr>
    </w:p>
    <w:p w:rsidR="009A3F37" w:rsidRPr="004F36B5" w:rsidRDefault="009A3F37">
      <w:pPr>
        <w:rPr>
          <w:rFonts w:asciiTheme="majorEastAsia" w:eastAsiaTheme="majorEastAsia" w:hAnsiTheme="majorEastAsia"/>
          <w:b/>
          <w:sz w:val="22"/>
          <w:szCs w:val="22"/>
        </w:rPr>
      </w:pPr>
      <w:r w:rsidRPr="004F36B5">
        <w:rPr>
          <w:rFonts w:asciiTheme="majorEastAsia" w:eastAsiaTheme="majorEastAsia" w:hAnsiTheme="majorEastAsia" w:hint="eastAsia"/>
          <w:b/>
          <w:sz w:val="22"/>
          <w:szCs w:val="22"/>
        </w:rPr>
        <w:t>井戸案件</w:t>
      </w:r>
      <w:r w:rsidR="00E52BB0" w:rsidRPr="004F36B5">
        <w:rPr>
          <w:rFonts w:asciiTheme="majorEastAsia" w:eastAsiaTheme="majorEastAsia" w:hAnsiTheme="majorEastAsia" w:hint="eastAsia"/>
          <w:b/>
          <w:sz w:val="22"/>
          <w:szCs w:val="22"/>
        </w:rPr>
        <w:t>（貯水塔等付帯施設は</w:t>
      </w:r>
      <w:r w:rsidR="00CA04B1" w:rsidRPr="004F36B5">
        <w:rPr>
          <w:rFonts w:asciiTheme="majorEastAsia" w:eastAsiaTheme="majorEastAsia" w:hAnsiTheme="majorEastAsia" w:hint="eastAsia"/>
          <w:b/>
          <w:sz w:val="22"/>
          <w:szCs w:val="22"/>
        </w:rPr>
        <w:t>上記の</w:t>
      </w:r>
      <w:r w:rsidR="00E52BB0" w:rsidRPr="004F36B5">
        <w:rPr>
          <w:rFonts w:asciiTheme="majorEastAsia" w:eastAsiaTheme="majorEastAsia" w:hAnsiTheme="majorEastAsia" w:hint="eastAsia"/>
          <w:b/>
          <w:sz w:val="22"/>
          <w:szCs w:val="22"/>
        </w:rPr>
        <w:t>施設案件</w:t>
      </w:r>
      <w:r w:rsidR="00CA04B1" w:rsidRPr="004F36B5">
        <w:rPr>
          <w:rFonts w:asciiTheme="majorEastAsia" w:eastAsiaTheme="majorEastAsia" w:hAnsiTheme="majorEastAsia" w:hint="eastAsia"/>
          <w:b/>
          <w:sz w:val="22"/>
          <w:szCs w:val="22"/>
        </w:rPr>
        <w:t>として提示して下さい。）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1.平面図</w:t>
      </w:r>
    </w:p>
    <w:p w:rsidR="00545194" w:rsidRPr="004F36B5" w:rsidRDefault="009A3F37" w:rsidP="005C2CB2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2.断面図</w:t>
      </w:r>
    </w:p>
    <w:tbl>
      <w:tblPr>
        <w:tblStyle w:val="a9"/>
        <w:tblW w:w="8795" w:type="dxa"/>
        <w:tblLook w:val="04A0" w:firstRow="1" w:lastRow="0" w:firstColumn="1" w:lastColumn="0" w:noHBand="0" w:noVBand="1"/>
      </w:tblPr>
      <w:tblGrid>
        <w:gridCol w:w="1996"/>
        <w:gridCol w:w="1866"/>
        <w:gridCol w:w="1867"/>
        <w:gridCol w:w="1199"/>
        <w:gridCol w:w="1867"/>
      </w:tblGrid>
      <w:tr w:rsidR="004F36B5" w:rsidRPr="004F36B5" w:rsidTr="00F71B65">
        <w:trPr>
          <w:trHeight w:val="311"/>
        </w:trPr>
        <w:tc>
          <w:tcPr>
            <w:tcW w:w="1996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種別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掘削方式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深さ(m)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水位(m)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66681C" w:rsidRPr="004F36B5" w:rsidRDefault="005C2CB2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汲み上げ方式</w:t>
            </w:r>
          </w:p>
        </w:tc>
      </w:tr>
      <w:tr w:rsidR="004F36B5" w:rsidRPr="004F36B5" w:rsidTr="00F71B65">
        <w:trPr>
          <w:trHeight w:val="295"/>
        </w:trPr>
        <w:tc>
          <w:tcPr>
            <w:tcW w:w="1996" w:type="dxa"/>
          </w:tcPr>
          <w:p w:rsidR="0066681C" w:rsidRPr="004F36B5" w:rsidRDefault="005C2CB2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□浅井戸　</w:t>
            </w:r>
            <w:r w:rsidR="0066681C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□深井戸</w:t>
            </w:r>
          </w:p>
        </w:tc>
        <w:tc>
          <w:tcPr>
            <w:tcW w:w="1866" w:type="dxa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□手掘り　□機械</w:t>
            </w:r>
          </w:p>
        </w:tc>
        <w:tc>
          <w:tcPr>
            <w:tcW w:w="1867" w:type="dxa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99" w:type="dxa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7" w:type="dxa"/>
          </w:tcPr>
          <w:p w:rsidR="0066681C" w:rsidRPr="004F36B5" w:rsidRDefault="005C2CB2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□手動　□電動</w:t>
            </w:r>
          </w:p>
        </w:tc>
      </w:tr>
      <w:tr w:rsidR="004F36B5" w:rsidRPr="004F36B5" w:rsidTr="00F71B65">
        <w:trPr>
          <w:trHeight w:val="295"/>
        </w:trPr>
        <w:tc>
          <w:tcPr>
            <w:tcW w:w="1996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高架水槽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揚水量(㍑/時間)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配水対象面積(km2)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対象世帯数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為替レート</w:t>
            </w:r>
          </w:p>
        </w:tc>
      </w:tr>
      <w:tr w:rsidR="004F36B5" w:rsidRPr="004F36B5" w:rsidTr="00F71B65">
        <w:trPr>
          <w:trHeight w:val="295"/>
        </w:trPr>
        <w:tc>
          <w:tcPr>
            <w:tcW w:w="1996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□有　□無</w:t>
            </w:r>
          </w:p>
        </w:tc>
        <w:tc>
          <w:tcPr>
            <w:tcW w:w="1866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7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99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7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F71B65">
        <w:trPr>
          <w:trHeight w:val="295"/>
        </w:trPr>
        <w:tc>
          <w:tcPr>
            <w:tcW w:w="5729" w:type="dxa"/>
            <w:gridSpan w:val="3"/>
            <w:shd w:val="clear" w:color="auto" w:fill="F2F2F2" w:themeFill="background1" w:themeFillShade="F2"/>
          </w:tcPr>
          <w:p w:rsidR="00130E86" w:rsidRPr="004F36B5" w:rsidRDefault="00130E86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掘削長の</w:t>
            </w:r>
            <w:r w:rsidR="007E5CEA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根拠</w:t>
            </w:r>
          </w:p>
        </w:tc>
        <w:tc>
          <w:tcPr>
            <w:tcW w:w="3066" w:type="dxa"/>
            <w:gridSpan w:val="2"/>
            <w:shd w:val="clear" w:color="auto" w:fill="F2F2F2" w:themeFill="background1" w:themeFillShade="F2"/>
          </w:tcPr>
          <w:p w:rsidR="00130E86" w:rsidRPr="004F36B5" w:rsidRDefault="00130E86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水質基準と水質検査結果</w:t>
            </w:r>
          </w:p>
        </w:tc>
      </w:tr>
      <w:tr w:rsidR="004F36B5" w:rsidRPr="004F36B5" w:rsidTr="00F71B65">
        <w:trPr>
          <w:trHeight w:val="606"/>
        </w:trPr>
        <w:tc>
          <w:tcPr>
            <w:tcW w:w="5729" w:type="dxa"/>
            <w:gridSpan w:val="3"/>
          </w:tcPr>
          <w:p w:rsidR="00130E86" w:rsidRPr="004F36B5" w:rsidRDefault="00130E86" w:rsidP="00130E8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530432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掘削の深さを決定した根拠を記載して下さい。</w:t>
            </w:r>
          </w:p>
        </w:tc>
        <w:tc>
          <w:tcPr>
            <w:tcW w:w="3066" w:type="dxa"/>
            <w:gridSpan w:val="2"/>
          </w:tcPr>
          <w:p w:rsidR="00130E86" w:rsidRPr="004F36B5" w:rsidRDefault="00130E86" w:rsidP="007E5CEA">
            <w:pPr>
              <w:ind w:left="316" w:hangingChars="158" w:hanging="31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530432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適用される基準と検査結果を記載して下さい。</w:t>
            </w:r>
          </w:p>
        </w:tc>
      </w:tr>
    </w:tbl>
    <w:p w:rsidR="009A3F37" w:rsidRPr="004F36B5" w:rsidRDefault="009A3F37" w:rsidP="00545194">
      <w:p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A72999" w:rsidRPr="004F36B5">
        <w:rPr>
          <w:rFonts w:asciiTheme="majorEastAsia" w:eastAsiaTheme="majorEastAsia" w:hAnsiTheme="majorEastAsia" w:hint="eastAsia"/>
          <w:sz w:val="20"/>
          <w:szCs w:val="20"/>
        </w:rPr>
        <w:t>主要資材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69"/>
        <w:gridCol w:w="1141"/>
        <w:gridCol w:w="1141"/>
        <w:gridCol w:w="2965"/>
      </w:tblGrid>
      <w:tr w:rsidR="004F36B5" w:rsidRPr="004F36B5" w:rsidTr="002448FB">
        <w:trPr>
          <w:trHeight w:val="405"/>
        </w:trPr>
        <w:tc>
          <w:tcPr>
            <w:tcW w:w="2268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品　名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　価</w:t>
            </w:r>
          </w:p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(現地通貨)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単位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考</w:t>
            </w:r>
          </w:p>
        </w:tc>
      </w:tr>
      <w:tr w:rsidR="004F36B5" w:rsidRPr="004F36B5" w:rsidTr="002448FB">
        <w:trPr>
          <w:cantSplit/>
          <w:trHeight w:val="355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セメント</w:t>
            </w:r>
            <w:r w:rsidR="001B06CD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　　kg/袋)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袋</w:t>
            </w:r>
          </w:p>
        </w:tc>
        <w:tc>
          <w:tcPr>
            <w:tcW w:w="2965" w:type="dxa"/>
            <w:vMerge w:val="restart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容積比</w:t>
            </w:r>
          </w:p>
          <w:p w:rsidR="00C67A10" w:rsidRPr="004F36B5" w:rsidRDefault="00C67A10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ｾﾒﾝﾄ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：砂：砂利＝</w:t>
            </w:r>
          </w:p>
          <w:p w:rsidR="00C67A10" w:rsidRPr="004F36B5" w:rsidRDefault="00C67A10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(例) ｾﾒﾝﾄ：砂：砂利＝</w:t>
            </w:r>
          </w:p>
          <w:p w:rsidR="0066681C" w:rsidRPr="004F36B5" w:rsidRDefault="00C67A10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1：3：6</w:t>
            </w:r>
          </w:p>
        </w:tc>
      </w:tr>
      <w:tr w:rsidR="004F36B5" w:rsidRPr="004F36B5" w:rsidTr="002448FB">
        <w:trPr>
          <w:cantSplit/>
          <w:trHeight w:val="374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砂　　　　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05649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2965" w:type="dxa"/>
            <w:vMerge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2448FB">
        <w:trPr>
          <w:cantSplit/>
          <w:trHeight w:val="374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砂利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05649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2965" w:type="dxa"/>
            <w:vMerge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E52BB0">
        <w:trPr>
          <w:cantSplit/>
          <w:trHeight w:val="186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鉄筋　　　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2965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2448FB">
        <w:trPr>
          <w:cantSplit/>
          <w:trHeight w:val="374"/>
        </w:trPr>
        <w:tc>
          <w:tcPr>
            <w:tcW w:w="2268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ｹｰｼﾝｸﾞｽｸﾘｰﾆﾝｸﾞﾊﾟｲﾌﾟ</w:t>
            </w:r>
          </w:p>
        </w:tc>
        <w:tc>
          <w:tcPr>
            <w:tcW w:w="1269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5C2CB2" w:rsidRPr="004F36B5" w:rsidRDefault="00B8471E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m</w:t>
            </w:r>
          </w:p>
        </w:tc>
        <w:tc>
          <w:tcPr>
            <w:tcW w:w="2965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530432">
        <w:trPr>
          <w:cantSplit/>
          <w:trHeight w:val="247"/>
        </w:trPr>
        <w:tc>
          <w:tcPr>
            <w:tcW w:w="2268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ﾎﾟﾝﾌﾟ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等揚水機材</w:t>
            </w:r>
          </w:p>
        </w:tc>
        <w:tc>
          <w:tcPr>
            <w:tcW w:w="1269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41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41" w:type="dxa"/>
          </w:tcPr>
          <w:p w:rsidR="00B8471E" w:rsidRPr="004F36B5" w:rsidRDefault="00B8471E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台</w:t>
            </w:r>
          </w:p>
        </w:tc>
        <w:tc>
          <w:tcPr>
            <w:tcW w:w="2965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5C2CB2">
        <w:trPr>
          <w:cantSplit/>
          <w:trHeight w:val="265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レンガ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2965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  <w:tr w:rsidR="004F36B5" w:rsidRPr="004F36B5" w:rsidTr="005C2CB2">
        <w:trPr>
          <w:cantSplit/>
          <w:trHeight w:val="256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コンクリートブロック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2965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</w:tbl>
    <w:p w:rsidR="00860221" w:rsidRDefault="00860221" w:rsidP="00E52BB0">
      <w:pPr>
        <w:rPr>
          <w:rFonts w:asciiTheme="majorEastAsia" w:eastAsiaTheme="majorEastAsia" w:hAnsiTheme="majorEastAsia"/>
          <w:sz w:val="20"/>
          <w:szCs w:val="20"/>
          <w:lang w:val="pt-PT"/>
        </w:rPr>
        <w:sectPr w:rsidR="00860221" w:rsidSect="007F4012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701" w:right="1701" w:bottom="1418" w:left="1701" w:header="851" w:footer="454" w:gutter="0"/>
          <w:pgNumType w:fmt="numberInDash" w:start="53"/>
          <w:cols w:space="425"/>
          <w:docGrid w:type="lines" w:linePitch="292"/>
        </w:sectPr>
      </w:pPr>
    </w:p>
    <w:p w:rsidR="00B226E4" w:rsidRDefault="00B226E4" w:rsidP="00B226E4">
      <w:pPr>
        <w:ind w:right="11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（参考</w:t>
      </w:r>
      <w:r>
        <w:rPr>
          <w:rFonts w:asciiTheme="majorEastAsia" w:eastAsiaTheme="majorEastAsia" w:hAnsiTheme="majorEastAsia"/>
          <w:sz w:val="22"/>
        </w:rPr>
        <w:t>）</w:t>
      </w:r>
    </w:p>
    <w:p w:rsidR="00B226E4" w:rsidRDefault="00B226E4" w:rsidP="00B226E4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B226E4" w:rsidSect="002448FB">
      <w:footerReference w:type="default" r:id="rId12"/>
      <w:type w:val="continuous"/>
      <w:pgSz w:w="11906" w:h="16838" w:code="9"/>
      <w:pgMar w:top="1140" w:right="1531" w:bottom="397" w:left="1423" w:header="567" w:footer="454" w:gutter="0"/>
      <w:pgNumType w:fmt="numberInDash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B1" w:rsidRDefault="00F271B1">
      <w:r>
        <w:separator/>
      </w:r>
    </w:p>
  </w:endnote>
  <w:endnote w:type="continuationSeparator" w:id="0">
    <w:p w:rsidR="00F271B1" w:rsidRDefault="00F2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C0" w:rsidRDefault="00317BC0" w:rsidP="00510F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7BC0" w:rsidRDefault="00317BC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C0" w:rsidRDefault="00317BC0">
    <w:pPr>
      <w:pStyle w:val="a4"/>
      <w:jc w:val="center"/>
    </w:pPr>
  </w:p>
  <w:p w:rsidR="00317BC0" w:rsidRPr="006D52FC" w:rsidRDefault="00317BC0" w:rsidP="004669B7">
    <w:pPr>
      <w:pStyle w:val="a4"/>
      <w:jc w:val="center"/>
      <w:rPr>
        <w:rFonts w:ascii="ＭＳ Ｐゴシック" w:eastAsia="ＭＳ Ｐゴシック" w:hAnsi="ＭＳ Ｐゴシック"/>
        <w:color w:val="000000" w:themeColor="text1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C0" w:rsidRDefault="00317BC0">
    <w:pPr>
      <w:pStyle w:val="a4"/>
      <w:jc w:val="center"/>
    </w:pPr>
  </w:p>
  <w:p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B1" w:rsidRDefault="00F271B1">
      <w:r>
        <w:separator/>
      </w:r>
    </w:p>
  </w:footnote>
  <w:footnote w:type="continuationSeparator" w:id="0">
    <w:p w:rsidR="00F271B1" w:rsidRDefault="00F2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C0" w:rsidRPr="00500601" w:rsidRDefault="00317BC0">
    <w:pPr>
      <w:pStyle w:val="a3"/>
      <w:jc w:val="center"/>
      <w:rPr>
        <w:sz w:val="22"/>
        <w:szCs w:val="22"/>
      </w:rPr>
    </w:pPr>
    <w:r>
      <w:rPr>
        <w:rFonts w:hint="eastAsia"/>
        <w:sz w:val="24"/>
      </w:rPr>
      <w:t xml:space="preserve">　　　　　　　　　　　　　　　　　　　　　　　　　　　　　</w:t>
    </w:r>
    <w:r>
      <w:rPr>
        <w:rFonts w:hint="eastAsia"/>
        <w:sz w:val="22"/>
        <w:szCs w:val="22"/>
      </w:rPr>
      <w:t>（様式</w:t>
    </w:r>
    <w:r w:rsidRPr="00500601">
      <w:rPr>
        <w:rFonts w:hint="eastAsia"/>
        <w:sz w:val="22"/>
        <w:szCs w:val="22"/>
      </w:rPr>
      <w:t>１－</w:t>
    </w:r>
    <w:r>
      <w:rPr>
        <w:rFonts w:ascii="ＭＳ ゴシック" w:hAnsi="ＭＳ ゴシック" w:hint="eastAsia"/>
        <w:sz w:val="22"/>
        <w:szCs w:val="22"/>
      </w:rPr>
      <w:t>f</w:t>
    </w:r>
    <w:r w:rsidRPr="00500601">
      <w:rPr>
        <w:rFonts w:ascii="ＭＳ ゴシック" w:hAnsi="ＭＳ ゴシック" w:hint="eastAsia"/>
        <w:sz w:val="22"/>
        <w:szCs w:val="22"/>
      </w:rPr>
      <w:t>）</w:t>
    </w:r>
  </w:p>
  <w:p w:rsidR="00317BC0" w:rsidRPr="007832B5" w:rsidRDefault="00317BC0">
    <w:pPr>
      <w:pStyle w:val="a3"/>
      <w:jc w:val="center"/>
    </w:pPr>
    <w:r>
      <w:rPr>
        <w:rFonts w:hint="eastAsia"/>
        <w:sz w:val="24"/>
      </w:rPr>
      <w:t xml:space="preserve">　　　　　　　　　　　　　　　　　　　　　　　　　　　　　　</w:t>
    </w:r>
  </w:p>
  <w:p w:rsidR="00317BC0" w:rsidRPr="00500601" w:rsidRDefault="00317BC0">
    <w:pPr>
      <w:pStyle w:val="a3"/>
      <w:jc w:val="center"/>
      <w:rPr>
        <w:sz w:val="22"/>
        <w:szCs w:val="22"/>
      </w:rPr>
    </w:pPr>
    <w:r w:rsidRPr="00500601">
      <w:rPr>
        <w:rFonts w:hint="eastAsia"/>
        <w:sz w:val="22"/>
        <w:szCs w:val="22"/>
      </w:rPr>
      <w:t>施設案件必要書類・必要事項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C4336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D0929"/>
    <w:rsid w:val="003D130E"/>
    <w:rsid w:val="003D752A"/>
    <w:rsid w:val="00420347"/>
    <w:rsid w:val="00431956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74351"/>
    <w:rsid w:val="00B8471E"/>
    <w:rsid w:val="00B9513C"/>
    <w:rsid w:val="00BA7555"/>
    <w:rsid w:val="00BF354D"/>
    <w:rsid w:val="00C67A10"/>
    <w:rsid w:val="00C734B2"/>
    <w:rsid w:val="00C73F19"/>
    <w:rsid w:val="00CA04B1"/>
    <w:rsid w:val="00CA04F4"/>
    <w:rsid w:val="00CC2E80"/>
    <w:rsid w:val="00CC3133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E126D3"/>
    <w:rsid w:val="00E36D61"/>
    <w:rsid w:val="00E52BB0"/>
    <w:rsid w:val="00E71697"/>
    <w:rsid w:val="00E84480"/>
    <w:rsid w:val="00EF61C2"/>
    <w:rsid w:val="00F01201"/>
    <w:rsid w:val="00F11EF3"/>
    <w:rsid w:val="00F248FB"/>
    <w:rsid w:val="00F271B1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0875-E1FD-4F45-B5F1-58CF3FD2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5</cp:revision>
  <cp:lastPrinted>2016-09-20T03:12:00Z</cp:lastPrinted>
  <dcterms:created xsi:type="dcterms:W3CDTF">2017-03-21T04:32:00Z</dcterms:created>
  <dcterms:modified xsi:type="dcterms:W3CDTF">2017-03-29T08:39:00Z</dcterms:modified>
</cp:coreProperties>
</file>