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0E02" w:rsidRPr="00E7458A" w:rsidRDefault="00D27A74"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5485163</wp:posOffset>
                </wp:positionH>
                <wp:positionV relativeFrom="paragraph">
                  <wp:posOffset>65940</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Pr="00C019F5" w:rsidRDefault="007D1A77" w:rsidP="00C019F5">
                            <w:pPr>
                              <w:pStyle w:val="Web"/>
                              <w:spacing w:before="0" w:beforeAutospacing="0" w:after="0" w:afterAutospacing="0"/>
                              <w:jc w:val="center"/>
                              <w:rPr>
                                <w:rFonts w:ascii="ＭＳ ゴシック" w:eastAsia="ＭＳ ゴシック" w:hAnsi="ＭＳ ゴシック" w:cstheme="minorBidi"/>
                                <w:color w:val="000000"/>
                                <w:sz w:val="22"/>
                                <w:szCs w:val="22"/>
                              </w:rPr>
                            </w:pPr>
                            <w:r w:rsidRPr="00C019F5">
                              <w:rPr>
                                <w:rFonts w:ascii="ＭＳ ゴシック" w:eastAsia="ＭＳ ゴシック" w:hAnsi="ＭＳ ゴシック" w:cstheme="minorBidi" w:hint="eastAsia"/>
                                <w:color w:val="000000"/>
                                <w:sz w:val="22"/>
                                <w:szCs w:val="22"/>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1.9pt;margin-top:5.2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">
                <v:textbox inset="5.85pt,.7pt,5.85pt,.7pt">
                  <w:txbxContent>
                    <w:p w:rsidR="007D1A77" w:rsidRPr="00C019F5" w:rsidRDefault="007D1A77" w:rsidP="00C019F5">
                      <w:pPr>
                        <w:pStyle w:val="Web"/>
                        <w:spacing w:before="0" w:beforeAutospacing="0" w:after="0" w:afterAutospacing="0"/>
                        <w:jc w:val="center"/>
                        <w:rPr>
                          <w:rFonts w:ascii="ＭＳ ゴシック" w:eastAsia="ＭＳ ゴシック" w:hAnsi="ＭＳ ゴシック" w:cstheme="minorBidi"/>
                          <w:color w:val="000000"/>
                          <w:sz w:val="22"/>
                          <w:szCs w:val="22"/>
                        </w:rPr>
                      </w:pPr>
                      <w:r w:rsidRPr="00C019F5">
                        <w:rPr>
                          <w:rFonts w:ascii="ＭＳ ゴシック" w:eastAsia="ＭＳ ゴシック" w:hAnsi="ＭＳ ゴシック" w:cstheme="minorBidi" w:hint="eastAsia"/>
                          <w:color w:val="000000"/>
                          <w:sz w:val="22"/>
                          <w:szCs w:val="22"/>
                        </w:rPr>
                        <w:t>別添 ４</w:t>
                      </w:r>
                    </w:p>
                    <w:p w:rsidR="007D1A77" w:rsidRDefault="007D1A77" w:rsidP="007D1A77">
                      <w:pPr>
                        <w:pStyle w:val="Web"/>
                        <w:spacing w:before="0" w:beforeAutospacing="0" w:after="0" w:afterAutospacing="0"/>
                      </w:pPr>
                    </w:p>
                  </w:txbxContent>
                </v:textbox>
              </v:rect>
            </w:pict>
          </mc:Fallback>
        </mc:AlternateConten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2466D6" w:rsidRDefault="00C019F5" w:rsidP="001A0E02">
      <w:pPr>
        <w:pStyle w:val="a3"/>
        <w:jc w:val="right"/>
        <w:rPr>
          <w:rFonts w:ascii="HG丸ｺﾞｼｯｸM-PRO" w:hAnsi="ＭＳ 明朝"/>
          <w:lang w:eastAsia="zh-TW"/>
        </w:rPr>
      </w:pPr>
      <w:r>
        <w:rPr>
          <w:rFonts w:ascii="HG丸ｺﾞｼｯｸM-PRO" w:hAnsi="ＭＳ 明朝" w:hint="eastAsia"/>
          <w:lang w:eastAsia="zh-TW"/>
        </w:rPr>
        <w:t>令和３</w:t>
      </w:r>
      <w:r w:rsidR="001A0E02" w:rsidRPr="002466D6">
        <w:rPr>
          <w:rFonts w:ascii="HG丸ｺﾞｼｯｸM-PRO" w:hAnsi="ＭＳ 明朝" w:hint="eastAsia"/>
          <w:lang w:eastAsia="zh-TW"/>
        </w:rPr>
        <w:t>年　　月　　日</w:t>
      </w:r>
    </w:p>
    <w:p w:rsidR="001A0E02" w:rsidRPr="002466D6" w:rsidRDefault="001A0E02" w:rsidP="001A0E02">
      <w:pPr>
        <w:pStyle w:val="a3"/>
        <w:rPr>
          <w:rFonts w:ascii="HG丸ｺﾞｼｯｸM-PRO" w:hAnsi="ＭＳ 明朝"/>
          <w:lang w:eastAsia="zh-TW"/>
        </w:rPr>
      </w:pPr>
    </w:p>
    <w:p w:rsidR="001A0E02" w:rsidRDefault="00DD4C4F" w:rsidP="006A7C73">
      <w:pPr>
        <w:pStyle w:val="a3"/>
        <w:ind w:firstLineChars="100" w:firstLine="220"/>
        <w:rPr>
          <w:rFonts w:ascii="HG丸ｺﾞｼｯｸM-PRO" w:hAnsi="ＭＳ 明朝"/>
          <w:lang w:eastAsia="zh-TW"/>
        </w:rPr>
      </w:pPr>
      <w:r>
        <w:rPr>
          <w:rFonts w:ascii="HG丸ｺﾞｼｯｸM-PRO" w:hAnsi="ＭＳ 明朝" w:hint="eastAsia"/>
          <w:lang w:eastAsia="zh-TW"/>
        </w:rPr>
        <w:t>外務省</w:t>
      </w:r>
      <w:r w:rsidR="00BA2FBA">
        <w:rPr>
          <w:rFonts w:ascii="HG丸ｺﾞｼｯｸM-PRO" w:hAnsi="ＭＳ 明朝" w:hint="eastAsia"/>
          <w:lang w:eastAsia="zh-TW"/>
        </w:rPr>
        <w:t>欧州局政策課長</w:t>
      </w:r>
      <w:r w:rsidR="001A0E02" w:rsidRPr="00B2241F">
        <w:rPr>
          <w:rFonts w:ascii="HG丸ｺﾞｼｯｸM-PRO" w:hAnsi="ＭＳ 明朝" w:hint="eastAsia"/>
          <w:lang w:eastAsia="zh-TW"/>
        </w:rPr>
        <w:t>殿</w:t>
      </w:r>
      <w:r w:rsidR="001A0E02">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6A7C73">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1A0E02" w:rsidRPr="005333A0">
        <w:rPr>
          <w:rFonts w:ascii="HG丸ｺﾞｼｯｸM-PRO" w:hAnsi="ＭＳ 明朝" w:hint="eastAsia"/>
          <w:lang w:eastAsia="zh-TW"/>
        </w:rPr>
        <w:t>住　　　　　所</w:t>
      </w:r>
    </w:p>
    <w:p w:rsidR="001A0E02" w:rsidRPr="005333A0" w:rsidRDefault="001A0E02" w:rsidP="00AD4C2C">
      <w:pPr>
        <w:pStyle w:val="a3"/>
        <w:tabs>
          <w:tab w:val="left" w:pos="9923"/>
        </w:tabs>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sidR="00AD4C2C">
        <w:rPr>
          <w:rFonts w:ascii="HG丸ｺﾞｼｯｸM-PRO" w:hAnsi="ＭＳ 明朝" w:hint="eastAsia"/>
          <w:lang w:eastAsia="zh-CN"/>
        </w:rPr>
        <w:tab/>
      </w:r>
      <w:r w:rsidRPr="005333A0">
        <w:rPr>
          <w:rFonts w:ascii="HG丸ｺﾞｼｯｸM-PRO" w:hAnsi="ＭＳ 明朝" w:hint="eastAsia"/>
          <w:lang w:eastAsia="zh-CN"/>
        </w:rPr>
        <w:t>印</w:t>
      </w:r>
    </w:p>
    <w:p w:rsidR="001A0E02" w:rsidRPr="005333A0" w:rsidRDefault="001A0E02" w:rsidP="00AD4C2C">
      <w:pPr>
        <w:pStyle w:val="a3"/>
        <w:tabs>
          <w:tab w:val="left" w:pos="9923"/>
        </w:tabs>
        <w:snapToGrid w:val="0"/>
        <w:spacing w:line="240" w:lineRule="auto"/>
        <w:ind w:firstLineChars="2900" w:firstLine="6380"/>
        <w:rPr>
          <w:rFonts w:ascii="HG丸ｺﾞｼｯｸM-PRO" w:hAnsi="ＭＳ 明朝"/>
          <w:lang w:eastAsia="zh-CN"/>
        </w:rPr>
      </w:pPr>
      <w:r w:rsidRPr="005333A0">
        <w:rPr>
          <w:rFonts w:ascii="HG丸ｺﾞｼｯｸM-PRO" w:hAnsi="ＭＳ 明朝" w:hint="eastAsia"/>
          <w:lang w:eastAsia="zh-CN"/>
        </w:rPr>
        <w:t>代</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表</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者</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氏</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名</w:t>
      </w:r>
      <w:r w:rsidR="00AD4C2C">
        <w:rPr>
          <w:rFonts w:ascii="HG丸ｺﾞｼｯｸM-PRO" w:hAnsi="ＭＳ 明朝" w:hint="eastAsia"/>
          <w:lang w:eastAsia="zh-CN"/>
        </w:rPr>
        <w:tab/>
      </w:r>
      <w:r w:rsidRPr="005333A0">
        <w:rPr>
          <w:rFonts w:ascii="HG丸ｺﾞｼｯｸM-PRO" w:hAnsi="ＭＳ 明朝" w:hint="eastAsia"/>
          <w:lang w:eastAsia="zh-CN"/>
        </w:rPr>
        <w:t>印</w:t>
      </w:r>
    </w:p>
    <w:p w:rsidR="00AD4C2C" w:rsidRDefault="00AD4C2C" w:rsidP="000F4B71">
      <w:pPr>
        <w:ind w:firstLineChars="100" w:firstLine="250"/>
        <w:contextualSpacing/>
        <w:rPr>
          <w:rFonts w:ascii="HG丸ｺﾞｼｯｸM-PRO" w:eastAsia="HG丸ｺﾞｼｯｸM-PRO"/>
          <w:sz w:val="21"/>
          <w:szCs w:val="21"/>
          <w:lang w:eastAsia="zh-CN"/>
        </w:rPr>
      </w:pP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rsidR="001A0E02" w:rsidRPr="000F4B71" w:rsidRDefault="001A0E02" w:rsidP="001A0E02">
      <w:pPr>
        <w:contextualSpacing/>
        <w:rPr>
          <w:rFonts w:ascii="HG丸ｺﾞｼｯｸM-PRO" w:eastAsia="HG丸ｺﾞｼｯｸM-PRO"/>
          <w:sz w:val="21"/>
          <w:szCs w:val="21"/>
        </w:rPr>
      </w:pPr>
    </w:p>
    <w:p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w:t>
      </w:r>
      <w:r w:rsidR="00181E81">
        <w:rPr>
          <w:rFonts w:ascii="HG丸ｺﾞｼｯｸM-PRO" w:eastAsia="HG丸ｺﾞｼｯｸM-PRO" w:hint="eastAsia"/>
          <w:sz w:val="21"/>
          <w:szCs w:val="21"/>
        </w:rPr>
        <w:t>から指名停止</w:t>
      </w:r>
      <w:r w:rsidRPr="000F4B71">
        <w:rPr>
          <w:rFonts w:ascii="HG丸ｺﾞｼｯｸM-PRO" w:eastAsia="HG丸ｺﾞｼｯｸM-PRO" w:hint="eastAsia"/>
          <w:sz w:val="21"/>
          <w:szCs w:val="21"/>
        </w:rPr>
        <w:t>を受けていないこと。</w:t>
      </w:r>
    </w:p>
    <w:p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w:t>
      </w:r>
      <w:r w:rsidR="002A37C6">
        <w:rPr>
          <w:rFonts w:ascii="HG丸ｺﾞｼｯｸM-PRO" w:eastAsia="HG丸ｺﾞｼｯｸM-PRO" w:hAnsi="HG丸ｺﾞｼｯｸM-PRO" w:hint="eastAsia"/>
          <w:sz w:val="21"/>
          <w:szCs w:val="21"/>
        </w:rPr>
        <w:t>ＭＩＲＡＩ</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4B4432">
        <w:rPr>
          <w:rFonts w:ascii="HG丸ｺﾞｼｯｸM-PRO" w:eastAsia="HG丸ｺﾞｼｯｸM-PRO" w:hAnsi="HG丸ｺﾞｼｯｸM-PRO" w:hint="eastAsia"/>
          <w:sz w:val="21"/>
          <w:szCs w:val="21"/>
        </w:rPr>
        <w:t>対象国：</w:t>
      </w:r>
      <w:r w:rsidR="00BA2FBA">
        <w:rPr>
          <w:rFonts w:ascii="HG丸ｺﾞｼｯｸM-PRO" w:eastAsia="HG丸ｺﾞｼｯｸM-PRO" w:hAnsi="HG丸ｺﾞｼｯｸM-PRO" w:hint="eastAsia"/>
          <w:sz w:val="21"/>
          <w:szCs w:val="21"/>
        </w:rPr>
        <w:t>欧州諸国</w:t>
      </w:r>
      <w:r w:rsidR="004B4432" w:rsidRPr="006A7C73">
        <w:rPr>
          <w:rFonts w:ascii="HG丸ｺﾞｼｯｸM-PRO" w:eastAsia="HG丸ｺﾞｼｯｸM-PRO" w:hAnsi="HG丸ｺﾞｼｯｸM-PRO" w:hint="eastAsia"/>
          <w:sz w:val="21"/>
          <w:szCs w:val="21"/>
        </w:rPr>
        <w:t>）</w:t>
      </w:r>
      <w:r w:rsidR="002B6BFE">
        <w:rPr>
          <w:rFonts w:ascii="HG丸ｺﾞｼｯｸM-PRO" w:eastAsia="HG丸ｺﾞｼｯｸM-PRO" w:hAnsi="HG丸ｺﾞｼｯｸM-PRO" w:hint="eastAsia"/>
          <w:sz w:val="21"/>
          <w:szCs w:val="21"/>
        </w:rPr>
        <w:t>候補となる</w:t>
      </w:r>
      <w:r w:rsidR="00BB49FD" w:rsidRPr="006A7C73">
        <w:rPr>
          <w:rFonts w:ascii="HG丸ｺﾞｼｯｸM-PRO" w:eastAsia="HG丸ｺﾞｼｯｸM-PRO" w:hAnsi="HG丸ｺﾞｼｯｸM-PRO" w:hint="eastAsia"/>
          <w:sz w:val="21"/>
          <w:szCs w:val="21"/>
        </w:rPr>
        <w:t>実施団体</w:t>
      </w:r>
      <w:r w:rsidR="002B6BFE">
        <w:rPr>
          <w:rFonts w:ascii="HG丸ｺﾞｼｯｸM-PRO" w:eastAsia="HG丸ｺﾞｼｯｸM-PRO" w:hAnsi="HG丸ｺﾞｼｯｸM-PRO" w:hint="eastAsia"/>
          <w:sz w:val="21"/>
          <w:szCs w:val="21"/>
        </w:rPr>
        <w:t>の</w:t>
      </w:r>
      <w:r w:rsidR="00BB49FD" w:rsidRPr="006A7C73">
        <w:rPr>
          <w:rFonts w:ascii="HG丸ｺﾞｼｯｸM-PRO" w:eastAsia="HG丸ｺﾞｼｯｸM-PRO" w:hAnsi="HG丸ｺﾞｼｯｸM-PRO" w:hint="eastAsia"/>
          <w:sz w:val="21"/>
          <w:szCs w:val="21"/>
        </w:rPr>
        <w:t>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2A37C6"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1A0E02" w:rsidRPr="000F4B71" w:rsidRDefault="001A0E02" w:rsidP="003210ED">
      <w:pPr>
        <w:ind w:leftChars="12" w:left="544" w:hangingChars="205" w:hanging="513"/>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941C01" w:rsidRDefault="001A0E02" w:rsidP="00AD4C2C">
      <w:pPr>
        <w:ind w:leftChars="96" w:left="425" w:hangingChars="70" w:hanging="17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（二）役員等が、暴力団又は暴力団員であることを知りながらこれを不当に利用するなどしているとき</w:t>
      </w:r>
    </w:p>
    <w:p w:rsidR="00AD4C2C"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r w:rsidR="00AD4C2C">
        <w:rPr>
          <w:rFonts w:ascii="HG丸ｺﾞｼｯｸM-PRO" w:eastAsia="HG丸ｺﾞｼｯｸM-PRO" w:hAnsi="ＭＳ 明朝"/>
          <w:sz w:val="21"/>
          <w:szCs w:val="21"/>
        </w:rPr>
        <w:br w:type="page"/>
      </w:r>
    </w:p>
    <w:p w:rsidR="001A0E02" w:rsidRPr="000F4B71" w:rsidRDefault="001A0E02" w:rsidP="00941C01">
      <w:pPr>
        <w:ind w:firstLineChars="100" w:firstLine="250"/>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Default="001A0E02" w:rsidP="000F4B71">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Sect="00AD4C2C">
      <w:pgSz w:w="11906" w:h="16838" w:code="9"/>
      <w:pgMar w:top="1134"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72033">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1E81"/>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6D6"/>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A37C6"/>
    <w:rsid w:val="002B07C3"/>
    <w:rsid w:val="002B6BFE"/>
    <w:rsid w:val="002D34C0"/>
    <w:rsid w:val="002E4BE2"/>
    <w:rsid w:val="002E6354"/>
    <w:rsid w:val="002E69B5"/>
    <w:rsid w:val="002F7B06"/>
    <w:rsid w:val="00300AC8"/>
    <w:rsid w:val="00300DBD"/>
    <w:rsid w:val="00317BA0"/>
    <w:rsid w:val="003210ED"/>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3BB"/>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6E3"/>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0F4E"/>
    <w:rsid w:val="007520F4"/>
    <w:rsid w:val="00752BE6"/>
    <w:rsid w:val="00752C6D"/>
    <w:rsid w:val="00757254"/>
    <w:rsid w:val="00763116"/>
    <w:rsid w:val="00773990"/>
    <w:rsid w:val="00775E0D"/>
    <w:rsid w:val="00777035"/>
    <w:rsid w:val="007804C9"/>
    <w:rsid w:val="00790350"/>
    <w:rsid w:val="007A4225"/>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3883"/>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6BCD"/>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D4C2C"/>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2FBA"/>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19F5"/>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27A74"/>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D4C4F"/>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colormenu v:ext="edit" fillcolor="#fc0" strokecolor="red"/>
    </o:shapedefaults>
    <o:shapelayout v:ext="edit">
      <o:idmap v:ext="edit" data="1"/>
    </o:shapelayout>
  </w:shapeDefaults>
  <w:decimalSymbol w:val="."/>
  <w:listSeparator w:val=","/>
  <w15:docId w15:val="{9AC98ED9-711F-4EAB-8802-873D0049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uiPriority w:val="99"/>
    <w:rsid w:val="00C40930"/>
    <w:pPr>
      <w:tabs>
        <w:tab w:val="center" w:pos="4252"/>
        <w:tab w:val="right" w:pos="8504"/>
      </w:tabs>
      <w:snapToGrid w:val="0"/>
    </w:pPr>
  </w:style>
  <w:style w:type="character" w:customStyle="1" w:styleId="aa">
    <w:name w:val="ヘッダー (文字)"/>
    <w:basedOn w:val="a0"/>
    <w:link w:val="a9"/>
    <w:uiPriority w:val="9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597326278">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965E-F6CA-40BD-BE5A-E259FEB7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136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2</cp:revision>
  <cp:lastPrinted>2018-02-13T07:58:00Z</cp:lastPrinted>
  <dcterms:created xsi:type="dcterms:W3CDTF">2021-03-01T01:41:00Z</dcterms:created>
  <dcterms:modified xsi:type="dcterms:W3CDTF">2021-03-01T01:41:00Z</dcterms:modified>
</cp:coreProperties>
</file>