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45FAC" w:rsidRDefault="005205D6">
      <w:r>
        <w:rPr>
          <w:noProof/>
        </w:rPr>
        <mc:AlternateContent>
          <mc:Choice Requires="wps">
            <w:drawing>
              <wp:anchor distT="0" distB="0" distL="114300" distR="114300" simplePos="0" relativeHeight="251655680" behindDoc="1" locked="0" layoutInCell="1" allowOverlap="1" wp14:anchorId="0E5220B5" wp14:editId="7FBD72DA">
                <wp:simplePos x="0" y="0"/>
                <wp:positionH relativeFrom="column">
                  <wp:posOffset>-378460</wp:posOffset>
                </wp:positionH>
                <wp:positionV relativeFrom="paragraph">
                  <wp:posOffset>-216535</wp:posOffset>
                </wp:positionV>
                <wp:extent cx="7162800" cy="762000"/>
                <wp:effectExtent l="0" t="0" r="0" b="0"/>
                <wp:wrapTight wrapText="bothSides">
                  <wp:wrapPolygon edited="0">
                    <wp:start x="115" y="0"/>
                    <wp:lineTo x="115" y="21060"/>
                    <wp:lineTo x="21485" y="21060"/>
                    <wp:lineTo x="21485" y="0"/>
                    <wp:lineTo x="115"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05D6" w:rsidRDefault="006F3808" w:rsidP="005205D6">
                            <w:pPr>
                              <w:spacing w:line="400" w:lineRule="exact"/>
                              <w:rPr>
                                <w:rFonts w:ascii="Arial Black" w:eastAsia="ＭＳ ゴシック" w:hAnsi="Arial Black"/>
                                <w:b/>
                                <w:color w:val="FF6600"/>
                                <w:sz w:val="32"/>
                                <w:szCs w:val="36"/>
                              </w:rPr>
                            </w:pPr>
                            <w:r w:rsidRPr="00600D49">
                              <w:rPr>
                                <w:rFonts w:ascii="Arial Black" w:eastAsia="ＭＳ ゴシック" w:hAnsi="Arial Black"/>
                                <w:b/>
                                <w:color w:val="FF6600"/>
                                <w:sz w:val="32"/>
                                <w:szCs w:val="36"/>
                              </w:rPr>
                              <w:t xml:space="preserve"> </w:t>
                            </w:r>
                          </w:p>
                          <w:p w:rsidR="00076B52" w:rsidRPr="00582D5A" w:rsidRDefault="005205D6" w:rsidP="005205D6">
                            <w:pPr>
                              <w:spacing w:line="400" w:lineRule="exact"/>
                              <w:jc w:val="center"/>
                              <w:rPr>
                                <w:rFonts w:ascii="Arial Black" w:eastAsia="ＭＳ ゴシック" w:hAnsi="Arial Black"/>
                                <w:b/>
                                <w:color w:val="FF6600"/>
                                <w:w w:val="90"/>
                                <w:sz w:val="30"/>
                                <w:szCs w:val="30"/>
                              </w:rPr>
                            </w:pPr>
                            <w:r w:rsidRPr="00582D5A">
                              <w:rPr>
                                <w:rFonts w:ascii="Arial Black" w:eastAsia="ＭＳ ゴシック" w:hAnsi="Arial Black"/>
                                <w:b/>
                                <w:color w:val="FF6600"/>
                                <w:w w:val="90"/>
                                <w:sz w:val="30"/>
                                <w:szCs w:val="30"/>
                              </w:rPr>
                              <w:t>“</w:t>
                            </w:r>
                            <w:r w:rsidR="00582D5A" w:rsidRPr="00582D5A">
                              <w:rPr>
                                <w:rFonts w:ascii="Arial Black" w:eastAsia="ＭＳ ゴシック" w:hAnsi="Arial Black"/>
                                <w:b/>
                                <w:color w:val="FF6600"/>
                                <w:w w:val="90"/>
                                <w:sz w:val="30"/>
                                <w:szCs w:val="30"/>
                              </w:rPr>
                              <w:t>International Seminar on Energy Security in the Pacific Island Countries”</w:t>
                            </w:r>
                          </w:p>
                          <w:p w:rsidR="00244105" w:rsidRPr="005205D6" w:rsidRDefault="006F3808" w:rsidP="00076B52">
                            <w:pPr>
                              <w:jc w:val="center"/>
                              <w:rPr>
                                <w:rFonts w:ascii="Arial Black" w:hAnsi="Arial Black"/>
                                <w:sz w:val="24"/>
                                <w:szCs w:val="28"/>
                              </w:rPr>
                            </w:pPr>
                            <w:r w:rsidRPr="005205D6">
                              <w:rPr>
                                <w:rFonts w:ascii="Arial Black" w:hAnsi="Arial Black"/>
                                <w:b/>
                                <w:color w:val="993300"/>
                                <w:sz w:val="24"/>
                                <w:szCs w:val="28"/>
                              </w:rPr>
                              <w:t>-</w:t>
                            </w:r>
                            <w:r w:rsidR="00DF5D1B" w:rsidRPr="00DF5D1B">
                              <w:t xml:space="preserve"> </w:t>
                            </w:r>
                            <w:r w:rsidR="00DF5D1B" w:rsidRPr="00DF5D1B">
                              <w:rPr>
                                <w:rFonts w:ascii="Arial Black" w:hAnsi="Arial Black"/>
                                <w:b/>
                                <w:color w:val="993300"/>
                                <w:sz w:val="24"/>
                                <w:szCs w:val="28"/>
                              </w:rPr>
                              <w:t xml:space="preserve">Japan’s Contribution for Optimum Use of Renewable Energy in Island Areas </w:t>
                            </w:r>
                            <w:r w:rsidRPr="005205D6">
                              <w:rPr>
                                <w:rFonts w:ascii="Arial Black" w:hAnsi="Arial Black"/>
                                <w:b/>
                                <w:color w:val="993300"/>
                                <w:sz w:val="24"/>
                                <w:szCs w:val="28"/>
                              </w:rPr>
                              <w:t>Syste</w:t>
                            </w:r>
                            <w:r w:rsidR="005205D6" w:rsidRPr="005205D6">
                              <w:rPr>
                                <w:rFonts w:ascii="Arial Black" w:hAnsi="Arial Black" w:hint="eastAsia"/>
                                <w:b/>
                                <w:color w:val="993300"/>
                                <w:sz w:val="24"/>
                                <w:szCs w:val="28"/>
                              </w:rPr>
                              <w:t>m-</w:t>
                            </w:r>
                            <w:r w:rsidR="00244105" w:rsidRPr="005205D6">
                              <w:rPr>
                                <w:rFonts w:ascii="Arial Black" w:hAnsi="Arial Black" w:hint="eastAsia"/>
                                <w:sz w:val="24"/>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8pt;margin-top:-17.05pt;width:564pt;height:6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" filled="f" stroked="f">
                <v:textbox inset="5.85pt,.7pt,5.85pt,.7pt">
                  <w:txbxContent>
                    <w:p w:rsidR="005205D6" w:rsidRDefault="006F3808" w:rsidP="005205D6">
                      <w:pPr>
                        <w:spacing w:line="400" w:lineRule="exact"/>
                        <w:rPr>
                          <w:rFonts w:ascii="Arial Black" w:eastAsia="ＭＳ ゴシック" w:hAnsi="Arial Black"/>
                          <w:b/>
                          <w:color w:val="FF6600"/>
                          <w:sz w:val="32"/>
                          <w:szCs w:val="36"/>
                        </w:rPr>
                      </w:pPr>
                      <w:r w:rsidRPr="00600D49">
                        <w:rPr>
                          <w:rFonts w:ascii="Arial Black" w:eastAsia="ＭＳ ゴシック" w:hAnsi="Arial Black"/>
                          <w:b/>
                          <w:color w:val="FF6600"/>
                          <w:sz w:val="32"/>
                          <w:szCs w:val="36"/>
                        </w:rPr>
                        <w:t xml:space="preserve"> </w:t>
                      </w:r>
                    </w:p>
                    <w:p w:rsidR="00076B52" w:rsidRPr="00582D5A" w:rsidRDefault="005205D6" w:rsidP="005205D6">
                      <w:pPr>
                        <w:spacing w:line="400" w:lineRule="exact"/>
                        <w:jc w:val="center"/>
                        <w:rPr>
                          <w:rFonts w:ascii="Arial Black" w:eastAsia="ＭＳ ゴシック" w:hAnsi="Arial Black"/>
                          <w:b/>
                          <w:color w:val="FF6600"/>
                          <w:w w:val="90"/>
                          <w:sz w:val="30"/>
                          <w:szCs w:val="30"/>
                        </w:rPr>
                      </w:pPr>
                      <w:r w:rsidRPr="00582D5A">
                        <w:rPr>
                          <w:rFonts w:ascii="Arial Black" w:eastAsia="ＭＳ ゴシック" w:hAnsi="Arial Black"/>
                          <w:b/>
                          <w:color w:val="FF6600"/>
                          <w:w w:val="90"/>
                          <w:sz w:val="30"/>
                          <w:szCs w:val="30"/>
                        </w:rPr>
                        <w:t>“</w:t>
                      </w:r>
                      <w:r w:rsidR="00582D5A" w:rsidRPr="00582D5A">
                        <w:rPr>
                          <w:rFonts w:ascii="Arial Black" w:eastAsia="ＭＳ ゴシック" w:hAnsi="Arial Black"/>
                          <w:b/>
                          <w:color w:val="FF6600"/>
                          <w:w w:val="90"/>
                          <w:sz w:val="30"/>
                          <w:szCs w:val="30"/>
                        </w:rPr>
                        <w:t>International Seminar on Energy Security in the Pacific Island Countries”</w:t>
                      </w:r>
                    </w:p>
                    <w:p w:rsidR="00244105" w:rsidRPr="005205D6" w:rsidRDefault="006F3808" w:rsidP="00076B52">
                      <w:pPr>
                        <w:jc w:val="center"/>
                        <w:rPr>
                          <w:rFonts w:ascii="Arial Black" w:hAnsi="Arial Black"/>
                          <w:sz w:val="24"/>
                          <w:szCs w:val="28"/>
                        </w:rPr>
                      </w:pPr>
                      <w:r w:rsidRPr="005205D6">
                        <w:rPr>
                          <w:rFonts w:ascii="Arial Black" w:hAnsi="Arial Black"/>
                          <w:b/>
                          <w:color w:val="993300"/>
                          <w:sz w:val="24"/>
                          <w:szCs w:val="28"/>
                        </w:rPr>
                        <w:t>-</w:t>
                      </w:r>
                      <w:r w:rsidR="00DF5D1B" w:rsidRPr="00DF5D1B">
                        <w:t xml:space="preserve"> </w:t>
                      </w:r>
                      <w:r w:rsidR="00DF5D1B" w:rsidRPr="00DF5D1B">
                        <w:rPr>
                          <w:rFonts w:ascii="Arial Black" w:hAnsi="Arial Black"/>
                          <w:b/>
                          <w:color w:val="993300"/>
                          <w:sz w:val="24"/>
                          <w:szCs w:val="28"/>
                        </w:rPr>
                        <w:t xml:space="preserve">Japan’s Contribution for Optimum Use of Renewable Energy in Island Areas </w:t>
                      </w:r>
                      <w:r w:rsidRPr="005205D6">
                        <w:rPr>
                          <w:rFonts w:ascii="Arial Black" w:hAnsi="Arial Black"/>
                          <w:b/>
                          <w:color w:val="993300"/>
                          <w:sz w:val="24"/>
                          <w:szCs w:val="28"/>
                        </w:rPr>
                        <w:t>Syste</w:t>
                      </w:r>
                      <w:r w:rsidR="005205D6" w:rsidRPr="005205D6">
                        <w:rPr>
                          <w:rFonts w:ascii="Arial Black" w:hAnsi="Arial Black" w:hint="eastAsia"/>
                          <w:b/>
                          <w:color w:val="993300"/>
                          <w:sz w:val="24"/>
                          <w:szCs w:val="28"/>
                        </w:rPr>
                        <w:t>m-</w:t>
                      </w:r>
                      <w:r w:rsidR="00244105" w:rsidRPr="005205D6">
                        <w:rPr>
                          <w:rFonts w:ascii="Arial Black" w:hAnsi="Arial Black" w:hint="eastAsia"/>
                          <w:sz w:val="24"/>
                          <w:szCs w:val="28"/>
                        </w:rPr>
                        <w:t xml:space="preserve"> </w:t>
                      </w:r>
                    </w:p>
                  </w:txbxContent>
                </v:textbox>
                <w10:wrap type="tight"/>
              </v:shape>
            </w:pict>
          </mc:Fallback>
        </mc:AlternateContent>
      </w:r>
      <w:r>
        <w:rPr>
          <w:noProof/>
        </w:rPr>
        <mc:AlternateContent>
          <mc:Choice Requires="wps">
            <w:drawing>
              <wp:anchor distT="0" distB="0" distL="114300" distR="114300" simplePos="0" relativeHeight="251656704" behindDoc="1" locked="0" layoutInCell="1" allowOverlap="1" wp14:anchorId="20778CDA" wp14:editId="25635233">
                <wp:simplePos x="0" y="0"/>
                <wp:positionH relativeFrom="column">
                  <wp:posOffset>393065</wp:posOffset>
                </wp:positionH>
                <wp:positionV relativeFrom="paragraph">
                  <wp:posOffset>-17145</wp:posOffset>
                </wp:positionV>
                <wp:extent cx="6172200" cy="7620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105" w:rsidRPr="0021567A" w:rsidRDefault="006F3808" w:rsidP="0087632A">
                            <w:pPr>
                              <w:spacing w:line="360" w:lineRule="exact"/>
                              <w:ind w:firstLineChars="245" w:firstLine="689"/>
                              <w:rPr>
                                <w:rFonts w:ascii="Verdana" w:eastAsia="HGP創英角ｺﾞｼｯｸUB" w:hAnsi="Verdana" w:cs="Arial"/>
                                <w:b/>
                                <w:sz w:val="28"/>
                                <w:szCs w:val="28"/>
                              </w:rPr>
                            </w:pPr>
                            <w:r>
                              <w:rPr>
                                <w:rFonts w:ascii="Verdana" w:eastAsia="HGP創英角ｺﾞｼｯｸUB" w:hAnsi="Verdana" w:cs="Arial" w:hint="eastAsia"/>
                                <w:b/>
                                <w:sz w:val="28"/>
                                <w:szCs w:val="28"/>
                              </w:rPr>
                              <w:t>June</w:t>
                            </w:r>
                            <w:r w:rsidR="00244105">
                              <w:rPr>
                                <w:rFonts w:ascii="Verdana" w:eastAsia="HGP創英角ｺﾞｼｯｸUB" w:hAnsi="Verdana" w:cs="Arial" w:hint="eastAsia"/>
                                <w:b/>
                                <w:sz w:val="28"/>
                                <w:szCs w:val="28"/>
                              </w:rPr>
                              <w:t xml:space="preserve"> </w:t>
                            </w:r>
                            <w:r>
                              <w:rPr>
                                <w:rFonts w:ascii="Verdana" w:eastAsia="HGP創英角ｺﾞｼｯｸUB" w:hAnsi="Verdana" w:cs="Arial" w:hint="eastAsia"/>
                                <w:b/>
                                <w:sz w:val="28"/>
                                <w:szCs w:val="28"/>
                              </w:rPr>
                              <w:t>18</w:t>
                            </w:r>
                            <w:r w:rsidR="00244105" w:rsidRPr="0021567A">
                              <w:rPr>
                                <w:rFonts w:ascii="Verdana" w:eastAsia="HGP創英角ｺﾞｼｯｸUB" w:hAnsi="Verdana" w:cs="Arial"/>
                                <w:b/>
                                <w:sz w:val="28"/>
                                <w:szCs w:val="28"/>
                              </w:rPr>
                              <w:t xml:space="preserve"> (</w:t>
                            </w:r>
                            <w:r>
                              <w:rPr>
                                <w:rFonts w:ascii="Verdana" w:eastAsia="HGP創英角ｺﾞｼｯｸUB" w:hAnsi="Verdana" w:cs="Arial" w:hint="eastAsia"/>
                                <w:b/>
                                <w:sz w:val="28"/>
                                <w:szCs w:val="28"/>
                              </w:rPr>
                              <w:t>Thu</w:t>
                            </w:r>
                            <w:r w:rsidR="00244105" w:rsidRPr="0021567A">
                              <w:rPr>
                                <w:rFonts w:ascii="Verdana" w:eastAsia="HGP創英角ｺﾞｼｯｸUB" w:hAnsi="Verdana" w:cs="Arial"/>
                                <w:b/>
                                <w:sz w:val="28"/>
                                <w:szCs w:val="28"/>
                              </w:rPr>
                              <w:t>), 20</w:t>
                            </w:r>
                            <w:r>
                              <w:rPr>
                                <w:rFonts w:ascii="Verdana" w:eastAsia="HGP創英角ｺﾞｼｯｸUB" w:hAnsi="Verdana" w:cs="Arial" w:hint="eastAsia"/>
                                <w:b/>
                                <w:sz w:val="28"/>
                                <w:szCs w:val="28"/>
                              </w:rPr>
                              <w:t>15</w:t>
                            </w:r>
                            <w:r w:rsidR="00244105" w:rsidRPr="0021567A">
                              <w:rPr>
                                <w:rFonts w:ascii="Verdana" w:eastAsia="HGP創英角ｺﾞｼｯｸUB" w:hAnsi="Verdana" w:cs="Arial"/>
                                <w:b/>
                                <w:sz w:val="28"/>
                                <w:szCs w:val="28"/>
                              </w:rPr>
                              <w:t xml:space="preserve">　</w:t>
                            </w:r>
                            <w:r w:rsidR="00244105">
                              <w:rPr>
                                <w:rFonts w:ascii="Verdana" w:eastAsia="HGP創英角ｺﾞｼｯｸUB" w:hAnsi="Verdana" w:cs="Arial"/>
                                <w:b/>
                                <w:sz w:val="28"/>
                                <w:szCs w:val="28"/>
                              </w:rPr>
                              <w:t xml:space="preserve"> </w:t>
                            </w:r>
                            <w:r>
                              <w:rPr>
                                <w:rFonts w:ascii="Verdana" w:eastAsia="HGP創英角ｺﾞｼｯｸUB" w:hAnsi="Verdana" w:cs="Arial" w:hint="eastAsia"/>
                                <w:b/>
                                <w:sz w:val="28"/>
                                <w:szCs w:val="28"/>
                              </w:rPr>
                              <w:t>10</w:t>
                            </w:r>
                            <w:r w:rsidR="00244105" w:rsidRPr="0021567A">
                              <w:rPr>
                                <w:rFonts w:ascii="Verdana" w:eastAsia="HGP創英角ｺﾞｼｯｸUB" w:hAnsi="Verdana" w:cs="Arial"/>
                                <w:b/>
                                <w:sz w:val="28"/>
                                <w:szCs w:val="28"/>
                              </w:rPr>
                              <w:t>：</w:t>
                            </w:r>
                            <w:r>
                              <w:rPr>
                                <w:rFonts w:ascii="Verdana" w:eastAsia="HGP創英角ｺﾞｼｯｸUB" w:hAnsi="Verdana" w:cs="Arial" w:hint="eastAsia"/>
                                <w:b/>
                                <w:sz w:val="28"/>
                                <w:szCs w:val="28"/>
                              </w:rPr>
                              <w:t>0</w:t>
                            </w:r>
                            <w:r w:rsidR="00244105" w:rsidRPr="0021567A">
                              <w:rPr>
                                <w:rFonts w:ascii="Verdana" w:eastAsia="HGP創英角ｺﾞｼｯｸUB" w:hAnsi="Verdana" w:cs="Arial"/>
                                <w:b/>
                                <w:sz w:val="28"/>
                                <w:szCs w:val="28"/>
                              </w:rPr>
                              <w:t>0</w:t>
                            </w:r>
                            <w:r w:rsidR="00244105" w:rsidRPr="0021567A">
                              <w:rPr>
                                <w:rFonts w:ascii="Verdana" w:eastAsia="HGP創英角ｺﾞｼｯｸUB" w:hAnsi="Verdana" w:cs="Arial"/>
                                <w:b/>
                                <w:sz w:val="28"/>
                                <w:szCs w:val="28"/>
                              </w:rPr>
                              <w:t>～</w:t>
                            </w:r>
                            <w:r>
                              <w:rPr>
                                <w:rFonts w:ascii="Verdana" w:eastAsia="HGP創英角ｺﾞｼｯｸUB" w:hAnsi="Verdana" w:cs="Arial" w:hint="eastAsia"/>
                                <w:b/>
                                <w:sz w:val="28"/>
                                <w:szCs w:val="28"/>
                              </w:rPr>
                              <w:t>15</w:t>
                            </w:r>
                            <w:r w:rsidR="00244105" w:rsidRPr="0021567A">
                              <w:rPr>
                                <w:rFonts w:ascii="Verdana" w:eastAsia="HGP創英角ｺﾞｼｯｸUB" w:hAnsi="Verdana" w:cs="Arial"/>
                                <w:b/>
                                <w:sz w:val="28"/>
                                <w:szCs w:val="28"/>
                              </w:rPr>
                              <w:t>：</w:t>
                            </w:r>
                            <w:r w:rsidR="003573F9">
                              <w:rPr>
                                <w:rFonts w:ascii="Verdana" w:eastAsia="HGP創英角ｺﾞｼｯｸUB" w:hAnsi="Verdana" w:cs="Arial" w:hint="eastAsia"/>
                                <w:b/>
                                <w:sz w:val="28"/>
                                <w:szCs w:val="28"/>
                              </w:rPr>
                              <w:t>3</w:t>
                            </w:r>
                            <w:r w:rsidR="00244105">
                              <w:rPr>
                                <w:rFonts w:ascii="Verdana" w:eastAsia="HGP創英角ｺﾞｼｯｸUB" w:hAnsi="Verdana" w:cs="Arial" w:hint="eastAsia"/>
                                <w:b/>
                                <w:sz w:val="28"/>
                                <w:szCs w:val="28"/>
                              </w:rPr>
                              <w:t>0</w:t>
                            </w:r>
                            <w:r w:rsidR="00244105" w:rsidRPr="0021567A">
                              <w:rPr>
                                <w:rFonts w:ascii="Verdana" w:eastAsia="HGP創英角ｺﾞｼｯｸUB" w:hAnsi="Verdana" w:cs="Arial"/>
                                <w:b/>
                                <w:sz w:val="28"/>
                                <w:szCs w:val="28"/>
                              </w:rPr>
                              <w:t xml:space="preserve">　　　　　　</w:t>
                            </w:r>
                          </w:p>
                          <w:p w:rsidR="00244105" w:rsidRPr="00FD0D4D" w:rsidRDefault="00244105" w:rsidP="0075761E">
                            <w:pPr>
                              <w:spacing w:line="320" w:lineRule="exact"/>
                              <w:ind w:firstLineChars="343" w:firstLine="723"/>
                              <w:rPr>
                                <w:rFonts w:ascii="Verdana" w:eastAsia="HGP創英角ｺﾞｼｯｸUB" w:hAnsi="Verdana" w:cs="Arial"/>
                                <w:b/>
                                <w:szCs w:val="21"/>
                              </w:rPr>
                            </w:pPr>
                            <w:r w:rsidRPr="00FD0D4D">
                              <w:rPr>
                                <w:rFonts w:ascii="Verdana" w:eastAsia="HGP創英角ｺﾞｼｯｸUB" w:hAnsi="Verdana" w:cs="Arial"/>
                                <w:b/>
                                <w:szCs w:val="21"/>
                              </w:rPr>
                              <w:t>Venue</w:t>
                            </w:r>
                            <w:r w:rsidRPr="00FD0D4D">
                              <w:rPr>
                                <w:rFonts w:ascii="Verdana" w:eastAsia="HGP創英角ｺﾞｼｯｸUB" w:hAnsi="Verdana" w:cs="Arial"/>
                                <w:b/>
                                <w:szCs w:val="21"/>
                              </w:rPr>
                              <w:t>：</w:t>
                            </w:r>
                            <w:r w:rsidRPr="00FD0D4D">
                              <w:rPr>
                                <w:rFonts w:ascii="Verdana" w:eastAsia="HGP創英角ｺﾞｼｯｸUB" w:hAnsi="Verdana" w:cs="Arial"/>
                                <w:b/>
                                <w:szCs w:val="21"/>
                              </w:rPr>
                              <w:t xml:space="preserve"> </w:t>
                            </w:r>
                            <w:r w:rsidR="006F3808">
                              <w:rPr>
                                <w:rFonts w:ascii="Verdana" w:eastAsia="HGP創英角ｺﾞｼｯｸUB" w:hAnsi="Verdana" w:cs="Arial" w:hint="eastAsia"/>
                                <w:b/>
                                <w:szCs w:val="21"/>
                              </w:rPr>
                              <w:t>International Conference Hall</w:t>
                            </w:r>
                            <w:r w:rsidRPr="00FD0D4D">
                              <w:rPr>
                                <w:rFonts w:ascii="Verdana" w:eastAsia="HGP創英角ｺﾞｼｯｸUB" w:hAnsi="Verdana" w:cs="Arial" w:hint="eastAsia"/>
                                <w:b/>
                                <w:szCs w:val="21"/>
                              </w:rPr>
                              <w:t xml:space="preserve"> (</w:t>
                            </w:r>
                            <w:r w:rsidR="006F3808">
                              <w:rPr>
                                <w:rFonts w:ascii="Verdana" w:eastAsia="HGP創英角ｺﾞｼｯｸUB" w:hAnsi="Verdana" w:cs="Arial" w:hint="eastAsia"/>
                                <w:b/>
                                <w:szCs w:val="21"/>
                              </w:rPr>
                              <w:t xml:space="preserve">JICA </w:t>
                            </w:r>
                            <w:r w:rsidR="00C80AD5">
                              <w:rPr>
                                <w:rFonts w:ascii="Verdana" w:eastAsia="HGP創英角ｺﾞｼｯｸUB" w:hAnsi="Verdana" w:cs="Arial" w:hint="eastAsia"/>
                                <w:b/>
                                <w:szCs w:val="21"/>
                              </w:rPr>
                              <w:t>Ichigaya Building</w:t>
                            </w:r>
                            <w:r w:rsidRPr="00FD0D4D">
                              <w:rPr>
                                <w:rFonts w:ascii="Verdana" w:eastAsia="HGP創英角ｺﾞｼｯｸUB" w:hAnsi="Verdana" w:cs="Arial" w:hint="eastAsia"/>
                                <w:b/>
                                <w:szCs w:val="21"/>
                              </w:rPr>
                              <w:t xml:space="preserve"> </w:t>
                            </w:r>
                            <w:r w:rsidR="006F3808">
                              <w:rPr>
                                <w:rFonts w:ascii="Verdana" w:eastAsia="HGP創英角ｺﾞｼｯｸUB" w:hAnsi="Verdana" w:cs="Arial" w:hint="eastAsia"/>
                                <w:b/>
                                <w:szCs w:val="21"/>
                              </w:rPr>
                              <w:t>2</w:t>
                            </w:r>
                            <w:r w:rsidRPr="00FD0D4D">
                              <w:rPr>
                                <w:rFonts w:ascii="Verdana" w:eastAsia="HGP創英角ｺﾞｼｯｸUB" w:hAnsi="Verdana" w:cs="Arial" w:hint="eastAsia"/>
                                <w:b/>
                                <w:szCs w:val="21"/>
                              </w:rPr>
                              <w:t>F)</w:t>
                            </w:r>
                            <w:r w:rsidR="002D6966" w:rsidRPr="00FD0D4D">
                              <w:rPr>
                                <w:rFonts w:ascii="Verdana" w:eastAsia="HGP創英角ｺﾞｼｯｸUB" w:hAnsi="Verdana" w:cs="Arial" w:hint="eastAsia"/>
                                <w:b/>
                                <w:szCs w:val="21"/>
                              </w:rPr>
                              <w:t xml:space="preserve"> </w:t>
                            </w:r>
                          </w:p>
                          <w:p w:rsidR="00244105" w:rsidRPr="001F6B2C" w:rsidRDefault="00244105" w:rsidP="00FD0D4D">
                            <w:pPr>
                              <w:spacing w:line="320" w:lineRule="exact"/>
                              <w:rPr>
                                <w:rFonts w:ascii="Verdana" w:eastAsia="HGP創英角ｺﾞｼｯｸUB" w:hAnsi="Verdana" w:cs="Arial"/>
                                <w:b/>
                                <w:szCs w:val="21"/>
                              </w:rPr>
                            </w:pPr>
                            <w:r w:rsidRPr="001F6B2C">
                              <w:rPr>
                                <w:rFonts w:ascii="Verdana" w:eastAsia="HGP創英角ｺﾞｼｯｸUB" w:hAnsi="Arial" w:cs="Arial"/>
                                <w:b/>
                                <w:szCs w:val="21"/>
                              </w:rPr>
                              <w:t xml:space="preserve">　　　　　</w:t>
                            </w:r>
                            <w:r w:rsidR="00FD0D4D">
                              <w:rPr>
                                <w:rFonts w:ascii="Verdana" w:eastAsia="HGP創英角ｺﾞｼｯｸUB" w:hAnsi="Verdana" w:cs="Arial"/>
                                <w:b/>
                                <w:szCs w:val="21"/>
                              </w:rPr>
                              <w:t xml:space="preserve"> </w:t>
                            </w:r>
                            <w:r w:rsidR="00FD0D4D">
                              <w:rPr>
                                <w:rFonts w:ascii="Verdana" w:eastAsia="HGP創英角ｺﾞｼｯｸUB" w:hAnsi="Verdana" w:cs="Arial" w:hint="eastAsia"/>
                                <w:b/>
                                <w:szCs w:val="21"/>
                              </w:rPr>
                              <w:t>J</w:t>
                            </w:r>
                            <w:r w:rsidRPr="001F6B2C">
                              <w:rPr>
                                <w:rFonts w:ascii="Verdana" w:eastAsia="HGP創英角ｺﾞｼｯｸUB" w:hAnsi="Verdana" w:cs="Arial"/>
                                <w:b/>
                                <w:szCs w:val="21"/>
                              </w:rPr>
                              <w:t>apanese-English (simultaneous interpretation)</w:t>
                            </w:r>
                            <w:r>
                              <w:rPr>
                                <w:rFonts w:ascii="Verdana" w:eastAsia="HGP創英角ｺﾞｼｯｸUB" w:hAnsi="Verdana" w:cs="Arial" w:hint="eastAsia"/>
                                <w:b/>
                                <w:szCs w:val="21"/>
                              </w:rPr>
                              <w:t>, Free of charge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95pt;margin-top:-1.35pt;width:486pt;height:6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" filled="f" stroked="f">
                <v:textbox inset="5.85pt,.7pt,5.85pt,.7pt">
                  <w:txbxContent>
                    <w:p w:rsidR="00244105" w:rsidRPr="0021567A" w:rsidRDefault="006F3808" w:rsidP="0087632A">
                      <w:pPr>
                        <w:spacing w:line="360" w:lineRule="exact"/>
                        <w:ind w:firstLineChars="245" w:firstLine="689"/>
                        <w:rPr>
                          <w:rFonts w:ascii="Verdana" w:eastAsia="HGP創英角ｺﾞｼｯｸUB" w:hAnsi="Verdana" w:cs="Arial"/>
                          <w:b/>
                          <w:sz w:val="28"/>
                          <w:szCs w:val="28"/>
                        </w:rPr>
                      </w:pPr>
                      <w:r>
                        <w:rPr>
                          <w:rFonts w:ascii="Verdana" w:eastAsia="HGP創英角ｺﾞｼｯｸUB" w:hAnsi="Verdana" w:cs="Arial" w:hint="eastAsia"/>
                          <w:b/>
                          <w:sz w:val="28"/>
                          <w:szCs w:val="28"/>
                        </w:rPr>
                        <w:t>June</w:t>
                      </w:r>
                      <w:r w:rsidR="00244105">
                        <w:rPr>
                          <w:rFonts w:ascii="Verdana" w:eastAsia="HGP創英角ｺﾞｼｯｸUB" w:hAnsi="Verdana" w:cs="Arial" w:hint="eastAsia"/>
                          <w:b/>
                          <w:sz w:val="28"/>
                          <w:szCs w:val="28"/>
                        </w:rPr>
                        <w:t xml:space="preserve"> </w:t>
                      </w:r>
                      <w:r>
                        <w:rPr>
                          <w:rFonts w:ascii="Verdana" w:eastAsia="HGP創英角ｺﾞｼｯｸUB" w:hAnsi="Verdana" w:cs="Arial" w:hint="eastAsia"/>
                          <w:b/>
                          <w:sz w:val="28"/>
                          <w:szCs w:val="28"/>
                        </w:rPr>
                        <w:t>18</w:t>
                      </w:r>
                      <w:r w:rsidR="00244105" w:rsidRPr="0021567A">
                        <w:rPr>
                          <w:rFonts w:ascii="Verdana" w:eastAsia="HGP創英角ｺﾞｼｯｸUB" w:hAnsi="Verdana" w:cs="Arial"/>
                          <w:b/>
                          <w:sz w:val="28"/>
                          <w:szCs w:val="28"/>
                        </w:rPr>
                        <w:t xml:space="preserve"> (</w:t>
                      </w:r>
                      <w:r>
                        <w:rPr>
                          <w:rFonts w:ascii="Verdana" w:eastAsia="HGP創英角ｺﾞｼｯｸUB" w:hAnsi="Verdana" w:cs="Arial" w:hint="eastAsia"/>
                          <w:b/>
                          <w:sz w:val="28"/>
                          <w:szCs w:val="28"/>
                        </w:rPr>
                        <w:t>Thu</w:t>
                      </w:r>
                      <w:r w:rsidR="00244105" w:rsidRPr="0021567A">
                        <w:rPr>
                          <w:rFonts w:ascii="Verdana" w:eastAsia="HGP創英角ｺﾞｼｯｸUB" w:hAnsi="Verdana" w:cs="Arial"/>
                          <w:b/>
                          <w:sz w:val="28"/>
                          <w:szCs w:val="28"/>
                        </w:rPr>
                        <w:t>), 20</w:t>
                      </w:r>
                      <w:r>
                        <w:rPr>
                          <w:rFonts w:ascii="Verdana" w:eastAsia="HGP創英角ｺﾞｼｯｸUB" w:hAnsi="Verdana" w:cs="Arial" w:hint="eastAsia"/>
                          <w:b/>
                          <w:sz w:val="28"/>
                          <w:szCs w:val="28"/>
                        </w:rPr>
                        <w:t>15</w:t>
                      </w:r>
                      <w:r w:rsidR="00244105" w:rsidRPr="0021567A">
                        <w:rPr>
                          <w:rFonts w:ascii="Verdana" w:eastAsia="HGP創英角ｺﾞｼｯｸUB" w:hAnsi="Verdana" w:cs="Arial"/>
                          <w:b/>
                          <w:sz w:val="28"/>
                          <w:szCs w:val="28"/>
                        </w:rPr>
                        <w:t xml:space="preserve">　</w:t>
                      </w:r>
                      <w:r w:rsidR="00244105">
                        <w:rPr>
                          <w:rFonts w:ascii="Verdana" w:eastAsia="HGP創英角ｺﾞｼｯｸUB" w:hAnsi="Verdana" w:cs="Arial"/>
                          <w:b/>
                          <w:sz w:val="28"/>
                          <w:szCs w:val="28"/>
                        </w:rPr>
                        <w:t xml:space="preserve"> </w:t>
                      </w:r>
                      <w:r>
                        <w:rPr>
                          <w:rFonts w:ascii="Verdana" w:eastAsia="HGP創英角ｺﾞｼｯｸUB" w:hAnsi="Verdana" w:cs="Arial" w:hint="eastAsia"/>
                          <w:b/>
                          <w:sz w:val="28"/>
                          <w:szCs w:val="28"/>
                        </w:rPr>
                        <w:t>10</w:t>
                      </w:r>
                      <w:r w:rsidR="00244105" w:rsidRPr="0021567A">
                        <w:rPr>
                          <w:rFonts w:ascii="Verdana" w:eastAsia="HGP創英角ｺﾞｼｯｸUB" w:hAnsi="Verdana" w:cs="Arial"/>
                          <w:b/>
                          <w:sz w:val="28"/>
                          <w:szCs w:val="28"/>
                        </w:rPr>
                        <w:t>：</w:t>
                      </w:r>
                      <w:r>
                        <w:rPr>
                          <w:rFonts w:ascii="Verdana" w:eastAsia="HGP創英角ｺﾞｼｯｸUB" w:hAnsi="Verdana" w:cs="Arial" w:hint="eastAsia"/>
                          <w:b/>
                          <w:sz w:val="28"/>
                          <w:szCs w:val="28"/>
                        </w:rPr>
                        <w:t>0</w:t>
                      </w:r>
                      <w:r w:rsidR="00244105" w:rsidRPr="0021567A">
                        <w:rPr>
                          <w:rFonts w:ascii="Verdana" w:eastAsia="HGP創英角ｺﾞｼｯｸUB" w:hAnsi="Verdana" w:cs="Arial"/>
                          <w:b/>
                          <w:sz w:val="28"/>
                          <w:szCs w:val="28"/>
                        </w:rPr>
                        <w:t>0</w:t>
                      </w:r>
                      <w:r w:rsidR="00244105" w:rsidRPr="0021567A">
                        <w:rPr>
                          <w:rFonts w:ascii="Verdana" w:eastAsia="HGP創英角ｺﾞｼｯｸUB" w:hAnsi="Verdana" w:cs="Arial"/>
                          <w:b/>
                          <w:sz w:val="28"/>
                          <w:szCs w:val="28"/>
                        </w:rPr>
                        <w:t>～</w:t>
                      </w:r>
                      <w:r>
                        <w:rPr>
                          <w:rFonts w:ascii="Verdana" w:eastAsia="HGP創英角ｺﾞｼｯｸUB" w:hAnsi="Verdana" w:cs="Arial" w:hint="eastAsia"/>
                          <w:b/>
                          <w:sz w:val="28"/>
                          <w:szCs w:val="28"/>
                        </w:rPr>
                        <w:t>15</w:t>
                      </w:r>
                      <w:r w:rsidR="00244105" w:rsidRPr="0021567A">
                        <w:rPr>
                          <w:rFonts w:ascii="Verdana" w:eastAsia="HGP創英角ｺﾞｼｯｸUB" w:hAnsi="Verdana" w:cs="Arial"/>
                          <w:b/>
                          <w:sz w:val="28"/>
                          <w:szCs w:val="28"/>
                        </w:rPr>
                        <w:t>：</w:t>
                      </w:r>
                      <w:r w:rsidR="003573F9">
                        <w:rPr>
                          <w:rFonts w:ascii="Verdana" w:eastAsia="HGP創英角ｺﾞｼｯｸUB" w:hAnsi="Verdana" w:cs="Arial" w:hint="eastAsia"/>
                          <w:b/>
                          <w:sz w:val="28"/>
                          <w:szCs w:val="28"/>
                        </w:rPr>
                        <w:t>3</w:t>
                      </w:r>
                      <w:r w:rsidR="00244105">
                        <w:rPr>
                          <w:rFonts w:ascii="Verdana" w:eastAsia="HGP創英角ｺﾞｼｯｸUB" w:hAnsi="Verdana" w:cs="Arial" w:hint="eastAsia"/>
                          <w:b/>
                          <w:sz w:val="28"/>
                          <w:szCs w:val="28"/>
                        </w:rPr>
                        <w:t>0</w:t>
                      </w:r>
                      <w:r w:rsidR="00244105" w:rsidRPr="0021567A">
                        <w:rPr>
                          <w:rFonts w:ascii="Verdana" w:eastAsia="HGP創英角ｺﾞｼｯｸUB" w:hAnsi="Verdana" w:cs="Arial"/>
                          <w:b/>
                          <w:sz w:val="28"/>
                          <w:szCs w:val="28"/>
                        </w:rPr>
                        <w:t xml:space="preserve">　　　　　　</w:t>
                      </w:r>
                    </w:p>
                    <w:p w:rsidR="00244105" w:rsidRPr="00FD0D4D" w:rsidRDefault="00244105" w:rsidP="0075761E">
                      <w:pPr>
                        <w:spacing w:line="320" w:lineRule="exact"/>
                        <w:ind w:firstLineChars="343" w:firstLine="723"/>
                        <w:rPr>
                          <w:rFonts w:ascii="Verdana" w:eastAsia="HGP創英角ｺﾞｼｯｸUB" w:hAnsi="Verdana" w:cs="Arial"/>
                          <w:b/>
                          <w:szCs w:val="21"/>
                        </w:rPr>
                      </w:pPr>
                      <w:r w:rsidRPr="00FD0D4D">
                        <w:rPr>
                          <w:rFonts w:ascii="Verdana" w:eastAsia="HGP創英角ｺﾞｼｯｸUB" w:hAnsi="Verdana" w:cs="Arial"/>
                          <w:b/>
                          <w:szCs w:val="21"/>
                        </w:rPr>
                        <w:t>Venue</w:t>
                      </w:r>
                      <w:r w:rsidRPr="00FD0D4D">
                        <w:rPr>
                          <w:rFonts w:ascii="Verdana" w:eastAsia="HGP創英角ｺﾞｼｯｸUB" w:hAnsi="Verdana" w:cs="Arial"/>
                          <w:b/>
                          <w:szCs w:val="21"/>
                        </w:rPr>
                        <w:t>：</w:t>
                      </w:r>
                      <w:r w:rsidRPr="00FD0D4D">
                        <w:rPr>
                          <w:rFonts w:ascii="Verdana" w:eastAsia="HGP創英角ｺﾞｼｯｸUB" w:hAnsi="Verdana" w:cs="Arial"/>
                          <w:b/>
                          <w:szCs w:val="21"/>
                        </w:rPr>
                        <w:t xml:space="preserve"> </w:t>
                      </w:r>
                      <w:r w:rsidR="006F3808">
                        <w:rPr>
                          <w:rFonts w:ascii="Verdana" w:eastAsia="HGP創英角ｺﾞｼｯｸUB" w:hAnsi="Verdana" w:cs="Arial" w:hint="eastAsia"/>
                          <w:b/>
                          <w:szCs w:val="21"/>
                        </w:rPr>
                        <w:t>International Conference Hall</w:t>
                      </w:r>
                      <w:r w:rsidRPr="00FD0D4D">
                        <w:rPr>
                          <w:rFonts w:ascii="Verdana" w:eastAsia="HGP創英角ｺﾞｼｯｸUB" w:hAnsi="Verdana" w:cs="Arial" w:hint="eastAsia"/>
                          <w:b/>
                          <w:szCs w:val="21"/>
                        </w:rPr>
                        <w:t xml:space="preserve"> (</w:t>
                      </w:r>
                      <w:r w:rsidR="006F3808">
                        <w:rPr>
                          <w:rFonts w:ascii="Verdana" w:eastAsia="HGP創英角ｺﾞｼｯｸUB" w:hAnsi="Verdana" w:cs="Arial" w:hint="eastAsia"/>
                          <w:b/>
                          <w:szCs w:val="21"/>
                        </w:rPr>
                        <w:t xml:space="preserve">JICA </w:t>
                      </w:r>
                      <w:proofErr w:type="spellStart"/>
                      <w:r w:rsidR="00C80AD5">
                        <w:rPr>
                          <w:rFonts w:ascii="Verdana" w:eastAsia="HGP創英角ｺﾞｼｯｸUB" w:hAnsi="Verdana" w:cs="Arial" w:hint="eastAsia"/>
                          <w:b/>
                          <w:szCs w:val="21"/>
                        </w:rPr>
                        <w:t>Ichigaya</w:t>
                      </w:r>
                      <w:proofErr w:type="spellEnd"/>
                      <w:r w:rsidR="00C80AD5">
                        <w:rPr>
                          <w:rFonts w:ascii="Verdana" w:eastAsia="HGP創英角ｺﾞｼｯｸUB" w:hAnsi="Verdana" w:cs="Arial" w:hint="eastAsia"/>
                          <w:b/>
                          <w:szCs w:val="21"/>
                        </w:rPr>
                        <w:t xml:space="preserve"> Building</w:t>
                      </w:r>
                      <w:r w:rsidRPr="00FD0D4D">
                        <w:rPr>
                          <w:rFonts w:ascii="Verdana" w:eastAsia="HGP創英角ｺﾞｼｯｸUB" w:hAnsi="Verdana" w:cs="Arial" w:hint="eastAsia"/>
                          <w:b/>
                          <w:szCs w:val="21"/>
                        </w:rPr>
                        <w:t xml:space="preserve"> </w:t>
                      </w:r>
                      <w:r w:rsidR="006F3808">
                        <w:rPr>
                          <w:rFonts w:ascii="Verdana" w:eastAsia="HGP創英角ｺﾞｼｯｸUB" w:hAnsi="Verdana" w:cs="Arial" w:hint="eastAsia"/>
                          <w:b/>
                          <w:szCs w:val="21"/>
                        </w:rPr>
                        <w:t>2</w:t>
                      </w:r>
                      <w:r w:rsidRPr="00FD0D4D">
                        <w:rPr>
                          <w:rFonts w:ascii="Verdana" w:eastAsia="HGP創英角ｺﾞｼｯｸUB" w:hAnsi="Verdana" w:cs="Arial" w:hint="eastAsia"/>
                          <w:b/>
                          <w:szCs w:val="21"/>
                        </w:rPr>
                        <w:t>F)</w:t>
                      </w:r>
                      <w:r w:rsidR="002D6966" w:rsidRPr="00FD0D4D">
                        <w:rPr>
                          <w:rFonts w:ascii="Verdana" w:eastAsia="HGP創英角ｺﾞｼｯｸUB" w:hAnsi="Verdana" w:cs="Arial" w:hint="eastAsia"/>
                          <w:b/>
                          <w:szCs w:val="21"/>
                        </w:rPr>
                        <w:t xml:space="preserve"> </w:t>
                      </w:r>
                    </w:p>
                    <w:p w:rsidR="00244105" w:rsidRPr="001F6B2C" w:rsidRDefault="00244105" w:rsidP="00FD0D4D">
                      <w:pPr>
                        <w:spacing w:line="320" w:lineRule="exact"/>
                        <w:rPr>
                          <w:rFonts w:ascii="Verdana" w:eastAsia="HGP創英角ｺﾞｼｯｸUB" w:hAnsi="Verdana" w:cs="Arial"/>
                          <w:b/>
                          <w:szCs w:val="21"/>
                        </w:rPr>
                      </w:pPr>
                      <w:r w:rsidRPr="001F6B2C">
                        <w:rPr>
                          <w:rFonts w:ascii="Verdana" w:eastAsia="HGP創英角ｺﾞｼｯｸUB" w:hAnsi="Arial" w:cs="Arial"/>
                          <w:b/>
                          <w:szCs w:val="21"/>
                        </w:rPr>
                        <w:t xml:space="preserve">　　　　　</w:t>
                      </w:r>
                      <w:r w:rsidR="00FD0D4D">
                        <w:rPr>
                          <w:rFonts w:ascii="Verdana" w:eastAsia="HGP創英角ｺﾞｼｯｸUB" w:hAnsi="Verdana" w:cs="Arial"/>
                          <w:b/>
                          <w:szCs w:val="21"/>
                        </w:rPr>
                        <w:t xml:space="preserve"> </w:t>
                      </w:r>
                      <w:r w:rsidR="00FD0D4D">
                        <w:rPr>
                          <w:rFonts w:ascii="Verdana" w:eastAsia="HGP創英角ｺﾞｼｯｸUB" w:hAnsi="Verdana" w:cs="Arial" w:hint="eastAsia"/>
                          <w:b/>
                          <w:szCs w:val="21"/>
                        </w:rPr>
                        <w:t>J</w:t>
                      </w:r>
                      <w:r w:rsidRPr="001F6B2C">
                        <w:rPr>
                          <w:rFonts w:ascii="Verdana" w:eastAsia="HGP創英角ｺﾞｼｯｸUB" w:hAnsi="Verdana" w:cs="Arial"/>
                          <w:b/>
                          <w:szCs w:val="21"/>
                        </w:rPr>
                        <w:t>apanese-English (simultaneous interpretation)</w:t>
                      </w:r>
                      <w:r>
                        <w:rPr>
                          <w:rFonts w:ascii="Verdana" w:eastAsia="HGP創英角ｺﾞｼｯｸUB" w:hAnsi="Verdana" w:cs="Arial" w:hint="eastAsia"/>
                          <w:b/>
                          <w:szCs w:val="21"/>
                        </w:rPr>
                        <w:t>, Free of charge</w:t>
                      </w:r>
                    </w:p>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6E55418C" wp14:editId="57C07B96">
                <wp:simplePos x="0" y="0"/>
                <wp:positionH relativeFrom="column">
                  <wp:posOffset>31115</wp:posOffset>
                </wp:positionH>
                <wp:positionV relativeFrom="paragraph">
                  <wp:posOffset>739140</wp:posOffset>
                </wp:positionV>
                <wp:extent cx="6534150" cy="6696075"/>
                <wp:effectExtent l="0" t="0" r="1905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696075"/>
                        </a:xfrm>
                        <a:prstGeom prst="rect">
                          <a:avLst/>
                        </a:prstGeom>
                        <a:solidFill>
                          <a:srgbClr val="FFFFFF"/>
                        </a:solidFill>
                        <a:ln w="9525">
                          <a:solidFill>
                            <a:srgbClr val="000000"/>
                          </a:solidFill>
                          <a:miter lim="800000"/>
                          <a:headEnd/>
                          <a:tailEnd/>
                        </a:ln>
                      </wps:spPr>
                      <wps:txbx>
                        <w:txbxContent>
                          <w:p w:rsidR="005205D6" w:rsidRPr="005205D6" w:rsidRDefault="005205D6" w:rsidP="005205D6">
                            <w:pPr>
                              <w:autoSpaceDE w:val="0"/>
                              <w:autoSpaceDN w:val="0"/>
                              <w:adjustRightInd w:val="0"/>
                              <w:spacing w:line="300" w:lineRule="exact"/>
                              <w:ind w:firstLine="839"/>
                              <w:rPr>
                                <w:rFonts w:ascii="Calibri" w:hAnsi="Calibri" w:cs="Calibri"/>
                                <w:sz w:val="28"/>
                              </w:rPr>
                            </w:pPr>
                            <w:r w:rsidRPr="005205D6">
                              <w:rPr>
                                <w:rFonts w:ascii="Calibri" w:hAnsi="Calibri" w:cs="Calibri"/>
                                <w:sz w:val="28"/>
                              </w:rPr>
                              <w:t xml:space="preserve">The Ministry of Foreign Affairs will hold </w:t>
                            </w:r>
                            <w:r w:rsidR="0051734F">
                              <w:rPr>
                                <w:rFonts w:ascii="Calibri" w:hAnsi="Calibri" w:cs="Calibri"/>
                                <w:sz w:val="28"/>
                              </w:rPr>
                              <w:t>“</w:t>
                            </w:r>
                            <w:r w:rsidR="00582D5A" w:rsidRPr="00582D5A">
                              <w:rPr>
                                <w:rFonts w:ascii="Calibri" w:hAnsi="Calibri" w:cs="Calibri"/>
                                <w:sz w:val="28"/>
                              </w:rPr>
                              <w:t>International Seminar on Energy Security in the Pacific Island Countries”</w:t>
                            </w:r>
                            <w:r w:rsidRPr="005205D6">
                              <w:rPr>
                                <w:rFonts w:ascii="Calibri" w:hAnsi="Calibri" w:cs="Calibri"/>
                                <w:sz w:val="28"/>
                              </w:rPr>
                              <w:t xml:space="preserve"> on June 18 (Thu) at the JICA Global Plaza in Tokyo, in cooperation with the International Renewable Energy Agency (IRENA). </w:t>
                            </w:r>
                          </w:p>
                          <w:p w:rsidR="005205D6" w:rsidRPr="005205D6" w:rsidRDefault="005205D6" w:rsidP="005205D6">
                            <w:pPr>
                              <w:autoSpaceDE w:val="0"/>
                              <w:autoSpaceDN w:val="0"/>
                              <w:adjustRightInd w:val="0"/>
                              <w:spacing w:line="300" w:lineRule="exact"/>
                              <w:ind w:firstLine="839"/>
                              <w:rPr>
                                <w:rFonts w:ascii="Calibri" w:hAnsi="Calibri" w:cs="Calibri"/>
                                <w:sz w:val="28"/>
                              </w:rPr>
                            </w:pPr>
                          </w:p>
                          <w:p w:rsidR="00B64422" w:rsidRDefault="005205D6" w:rsidP="005205D6">
                            <w:pPr>
                              <w:autoSpaceDE w:val="0"/>
                              <w:autoSpaceDN w:val="0"/>
                              <w:adjustRightInd w:val="0"/>
                              <w:spacing w:line="300" w:lineRule="exact"/>
                              <w:ind w:firstLine="839"/>
                              <w:rPr>
                                <w:rFonts w:ascii="Calibri" w:hAnsi="Calibri" w:cs="Calibri"/>
                                <w:sz w:val="28"/>
                              </w:rPr>
                            </w:pPr>
                            <w:r w:rsidRPr="005205D6">
                              <w:rPr>
                                <w:rFonts w:ascii="Calibri" w:hAnsi="Calibri" w:cs="Calibri"/>
                                <w:sz w:val="28"/>
                              </w:rPr>
                              <w:t>In this seminar, those who come from the IRENA and the Secretariat of the Pacific Community (SPC) will make presentations about Current Energy Situation in the Pacific Island Countries. Presentations about Potential of Japan’s Contribution also will be made by presenters from the Institute of Energy Economics Japan, JICA, NEDO, Embassy of United States and Okinawa Enetech Co. ,Ltd. Participation of researchers, specialists and energy related companies are welcomed.</w:t>
                            </w:r>
                          </w:p>
                          <w:p w:rsidR="005205D6" w:rsidRPr="005205D6" w:rsidRDefault="005205D6" w:rsidP="005205D6">
                            <w:pPr>
                              <w:autoSpaceDE w:val="0"/>
                              <w:autoSpaceDN w:val="0"/>
                              <w:adjustRightInd w:val="0"/>
                              <w:spacing w:line="280" w:lineRule="exact"/>
                              <w:ind w:firstLine="840"/>
                              <w:rPr>
                                <w:rFonts w:ascii="Calibri" w:hAnsi="Calibri" w:cs="Calibri"/>
                                <w:sz w:val="28"/>
                              </w:rPr>
                            </w:pPr>
                          </w:p>
                          <w:p w:rsidR="00A375D6" w:rsidRPr="005205D6" w:rsidRDefault="00600D4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hint="eastAsia"/>
                                <w:sz w:val="24"/>
                              </w:rPr>
                              <w:t>Tentative Programs</w:t>
                            </w:r>
                            <w:r w:rsidRPr="005205D6">
                              <w:rPr>
                                <w:rFonts w:ascii="Calibri" w:hAnsi="Calibri" w:cs="Calibri" w:hint="eastAsia"/>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10:00-10:20</w:t>
                            </w:r>
                            <w:r w:rsidRPr="005205D6">
                              <w:rPr>
                                <w:rFonts w:ascii="Calibri" w:hAnsi="Calibri" w:cs="Calibri" w:hint="eastAsia"/>
                                <w:b/>
                                <w:sz w:val="24"/>
                              </w:rPr>
                              <w:t xml:space="preserve">　</w:t>
                            </w:r>
                            <w:r w:rsidRPr="005205D6">
                              <w:rPr>
                                <w:rFonts w:ascii="Calibri" w:hAnsi="Calibri" w:cs="Calibri" w:hint="eastAsia"/>
                                <w:b/>
                                <w:sz w:val="24"/>
                              </w:rPr>
                              <w:t>Opening Session</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10:30-11:30  Session 1</w:t>
                            </w:r>
                            <w:r w:rsidRPr="005205D6">
                              <w:rPr>
                                <w:rFonts w:ascii="Calibri" w:hAnsi="Calibri" w:cs="Calibri" w:hint="eastAsia"/>
                                <w:b/>
                                <w:sz w:val="24"/>
                              </w:rPr>
                              <w:t>：</w:t>
                            </w:r>
                            <w:r w:rsidRPr="005205D6">
                              <w:rPr>
                                <w:rFonts w:ascii="Calibri" w:hAnsi="Calibri" w:cs="Calibri" w:hint="eastAsia"/>
                                <w:b/>
                                <w:sz w:val="24"/>
                              </w:rPr>
                              <w:t>Current Energy Situation in the Pacific Island Countries</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Overview on Energy Situation in the PICs.</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sz w:val="24"/>
                              </w:rPr>
                              <w:t>Ms</w:t>
                            </w:r>
                            <w:r w:rsidR="00513B24" w:rsidRPr="005205D6">
                              <w:rPr>
                                <w:rFonts w:ascii="Calibri" w:hAnsi="Calibri" w:cs="Calibri" w:hint="eastAsia"/>
                                <w:sz w:val="24"/>
                              </w:rPr>
                              <w:t>.</w:t>
                            </w:r>
                            <w:r w:rsidRPr="005205D6">
                              <w:rPr>
                                <w:rFonts w:ascii="Calibri" w:hAnsi="Calibri" w:cs="Calibri"/>
                                <w:sz w:val="24"/>
                              </w:rPr>
                              <w:t xml:space="preserve"> Makereta Lomaloma Sauturaga, Energy Efficiency advisor, Economic Development Division, SPC</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Potential and Challenges in Introducing Renewables in the PICs.</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 xml:space="preserve">　</w:t>
                            </w:r>
                            <w:r w:rsidRPr="005205D6">
                              <w:rPr>
                                <w:rFonts w:ascii="Calibri" w:hAnsi="Calibri" w:cs="Calibri" w:hint="eastAsia"/>
                                <w:sz w:val="24"/>
                              </w:rPr>
                              <w:t>Ms. Silia Kilepoa Ualesi, Pacific Coordinator, IRENA</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Situation in the PICs and their Expectation to Japan</w:t>
                            </w:r>
                            <w:r w:rsidRPr="005205D6">
                              <w:rPr>
                                <w:rFonts w:ascii="Calibri" w:hAnsi="Calibri" w:cs="Calibri"/>
                                <w:sz w:val="24"/>
                              </w:rPr>
                              <w:t>’</w:t>
                            </w:r>
                            <w:r w:rsidRPr="005205D6">
                              <w:rPr>
                                <w:rFonts w:ascii="Calibri" w:hAnsi="Calibri" w:cs="Calibri" w:hint="eastAsia"/>
                                <w:sz w:val="24"/>
                              </w:rPr>
                              <w:t>s Cooperation.</w:t>
                            </w:r>
                            <w:r w:rsidRPr="005205D6">
                              <w:rPr>
                                <w:rFonts w:ascii="Calibri" w:hAnsi="Calibri" w:cs="Calibri"/>
                                <w:sz w:val="24"/>
                              </w:rPr>
                              <w:t>”</w:t>
                            </w:r>
                            <w:r w:rsidRPr="005205D6">
                              <w:rPr>
                                <w:rFonts w:ascii="Calibri" w:hAnsi="Calibri" w:cs="Calibri" w:hint="eastAsia"/>
                                <w:sz w:val="24"/>
                              </w:rPr>
                              <w:t xml:space="preserve"> [tbc]</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b/>
                                <w:sz w:val="24"/>
                              </w:rPr>
                              <w:t>11:30-12:30</w:t>
                            </w:r>
                            <w:r w:rsidR="00B64422" w:rsidRPr="005205D6">
                              <w:rPr>
                                <w:rFonts w:ascii="Calibri" w:hAnsi="Calibri" w:cs="Calibri" w:hint="eastAsia"/>
                                <w:b/>
                                <w:sz w:val="24"/>
                              </w:rPr>
                              <w:t xml:space="preserve">  </w:t>
                            </w:r>
                            <w:r w:rsidRPr="005205D6">
                              <w:rPr>
                                <w:rFonts w:ascii="Calibri" w:hAnsi="Calibri" w:cs="Calibri"/>
                                <w:b/>
                                <w:sz w:val="24"/>
                              </w:rPr>
                              <w:t>Lunch Reception</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13:00-14:00  Session 2</w:t>
                            </w:r>
                            <w:r w:rsidRPr="005205D6">
                              <w:rPr>
                                <w:rFonts w:ascii="Calibri" w:hAnsi="Calibri" w:cs="Calibri" w:hint="eastAsia"/>
                                <w:b/>
                                <w:sz w:val="24"/>
                              </w:rPr>
                              <w:t>：</w:t>
                            </w:r>
                            <w:r w:rsidRPr="005205D6">
                              <w:rPr>
                                <w:rFonts w:ascii="Calibri" w:hAnsi="Calibri" w:cs="Calibri" w:hint="eastAsia"/>
                                <w:b/>
                                <w:sz w:val="24"/>
                              </w:rPr>
                              <w:t>Potential of Japan</w:t>
                            </w:r>
                            <w:r w:rsidRPr="005205D6">
                              <w:rPr>
                                <w:rFonts w:ascii="Calibri" w:hAnsi="Calibri" w:cs="Calibri"/>
                                <w:b/>
                                <w:sz w:val="24"/>
                              </w:rPr>
                              <w:t>’</w:t>
                            </w:r>
                            <w:r w:rsidRPr="005205D6">
                              <w:rPr>
                                <w:rFonts w:ascii="Calibri" w:hAnsi="Calibri" w:cs="Calibri" w:hint="eastAsia"/>
                                <w:b/>
                                <w:sz w:val="24"/>
                              </w:rPr>
                              <w:t>s Contribution</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hint="eastAsia"/>
                                <w:sz w:val="24"/>
                              </w:rPr>
                              <w:t xml:space="preserve"> (Technical Cooperation, Finance, Resilience, Flexible Response to Various Environment)</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Energy Security and Importance of Renewable and Distributed Energy System in the PICs.</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hint="eastAsia"/>
                                <w:sz w:val="24"/>
                              </w:rPr>
                              <w:t xml:space="preserve">Dr. Kaoru Yamaguchi, IEEJ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JICA</w:t>
                            </w:r>
                            <w:r w:rsidRPr="005205D6">
                              <w:rPr>
                                <w:rFonts w:ascii="Calibri" w:hAnsi="Calibri" w:cs="Calibri"/>
                                <w:sz w:val="24"/>
                              </w:rPr>
                              <w:t>’</w:t>
                            </w:r>
                            <w:r w:rsidRPr="005205D6">
                              <w:rPr>
                                <w:rFonts w:ascii="Calibri" w:hAnsi="Calibri" w:cs="Calibri" w:hint="eastAsia"/>
                                <w:sz w:val="24"/>
                              </w:rPr>
                              <w:t>s Coopera</w:t>
                            </w:r>
                            <w:r w:rsidR="00BB286E">
                              <w:rPr>
                                <w:rFonts w:ascii="Calibri" w:hAnsi="Calibri" w:cs="Calibri" w:hint="eastAsia"/>
                                <w:sz w:val="24"/>
                              </w:rPr>
                              <w:t xml:space="preserve">tion for Energy Sector in Pacific Islands Countries; </w:t>
                            </w:r>
                            <w:r w:rsidR="00BB286E">
                              <w:rPr>
                                <w:rFonts w:ascii="Calibri" w:hAnsi="Calibri" w:cs="Calibri"/>
                                <w:sz w:val="24"/>
                              </w:rPr>
                              <w:t>“</w:t>
                            </w:r>
                            <w:r w:rsidR="00BB286E">
                              <w:rPr>
                                <w:rFonts w:ascii="Calibri" w:hAnsi="Calibri" w:cs="Calibri" w:hint="eastAsia"/>
                                <w:sz w:val="24"/>
                              </w:rPr>
                              <w:t xml:space="preserve"> Hybrid Island Initiative</w:t>
                            </w:r>
                            <w:r w:rsidR="00BB286E">
                              <w:rPr>
                                <w:rFonts w:ascii="Calibri" w:hAnsi="Calibri" w:cs="Calibri"/>
                                <w:sz w:val="24"/>
                              </w:rPr>
                              <w:t>”</w:t>
                            </w: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sz w:val="24"/>
                              </w:rPr>
                              <w:t xml:space="preserve">  Mr. Akira Matsunaga,</w:t>
                            </w:r>
                            <w:r w:rsidRPr="005205D6">
                              <w:rPr>
                                <w:rFonts w:ascii="Calibri" w:hAnsi="Calibri" w:cs="Calibri"/>
                                <w:w w:val="85"/>
                                <w:sz w:val="24"/>
                              </w:rPr>
                              <w:t xml:space="preserve"> Director Team 1, Energy and Mining Group, Industrial Development and Public Policy Department, JICA</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00B64422" w:rsidRPr="005205D6">
                              <w:rPr>
                                <w:rFonts w:ascii="Calibri" w:hAnsi="Calibri" w:cs="Calibri"/>
                                <w:sz w:val="24"/>
                              </w:rPr>
                              <w:t>”</w:t>
                            </w:r>
                            <w:r w:rsidRPr="005205D6">
                              <w:rPr>
                                <w:rFonts w:ascii="Calibri" w:hAnsi="Calibri" w:cs="Calibri" w:hint="eastAsia"/>
                                <w:sz w:val="24"/>
                              </w:rPr>
                              <w:t>Japan</w:t>
                            </w:r>
                            <w:r w:rsidRPr="005205D6">
                              <w:rPr>
                                <w:rFonts w:ascii="Calibri" w:hAnsi="Calibri" w:cs="Calibri" w:hint="eastAsia"/>
                                <w:sz w:val="24"/>
                              </w:rPr>
                              <w:t>’</w:t>
                            </w:r>
                            <w:r w:rsidRPr="005205D6">
                              <w:rPr>
                                <w:rFonts w:ascii="Calibri" w:hAnsi="Calibri" w:cs="Calibri" w:hint="eastAsia"/>
                                <w:sz w:val="24"/>
                              </w:rPr>
                              <w:t>s Resilient Energy Technology: Micro-grid System</w:t>
                            </w:r>
                            <w:r w:rsidR="00B64422" w:rsidRPr="005205D6">
                              <w:rPr>
                                <w:rFonts w:ascii="Calibri" w:hAnsi="Calibri" w:cs="Calibri"/>
                                <w:sz w:val="24"/>
                              </w:rPr>
                              <w:t>”</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sz w:val="24"/>
                              </w:rPr>
                              <w:t xml:space="preserve">Mr. Kazuyuki Takada, </w:t>
                            </w:r>
                            <w:r w:rsidRPr="005205D6">
                              <w:rPr>
                                <w:rFonts w:ascii="Calibri" w:hAnsi="Calibri" w:cs="Calibri"/>
                                <w:w w:val="95"/>
                                <w:sz w:val="24"/>
                              </w:rPr>
                              <w:t>Deputy Director, Smart Community Department, NEDO, JUMP Smart Maui Project Manager</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00B64422" w:rsidRPr="005205D6">
                              <w:rPr>
                                <w:rFonts w:ascii="Calibri" w:hAnsi="Calibri" w:cs="Calibri"/>
                                <w:sz w:val="24"/>
                              </w:rPr>
                              <w:t>”</w:t>
                            </w:r>
                            <w:r w:rsidRPr="005205D6">
                              <w:rPr>
                                <w:rFonts w:ascii="Calibri" w:hAnsi="Calibri" w:cs="Calibri" w:hint="eastAsia"/>
                                <w:sz w:val="24"/>
                              </w:rPr>
                              <w:t>Japan-U.S. Energy Cooperation in the PICs</w:t>
                            </w:r>
                            <w:r w:rsidR="00B64422"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sz w:val="24"/>
                              </w:rPr>
                              <w:t xml:space="preserve">  Mr. Jeffery Miller, Energy </w:t>
                            </w:r>
                            <w:r w:rsidR="00CD2B4D" w:rsidRPr="005205D6">
                              <w:rPr>
                                <w:rFonts w:ascii="Calibri" w:hAnsi="Calibri" w:cs="Calibri"/>
                                <w:sz w:val="24"/>
                              </w:rPr>
                              <w:t>Attaché</w:t>
                            </w:r>
                            <w:r w:rsidRPr="005205D6">
                              <w:rPr>
                                <w:rFonts w:ascii="Calibri" w:hAnsi="Calibri" w:cs="Calibri"/>
                                <w:sz w:val="24"/>
                              </w:rPr>
                              <w:t xml:space="preserve">, Director, U.S. Department of Energy Japan Office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00513B24" w:rsidRPr="005205D6">
                              <w:rPr>
                                <w:rFonts w:ascii="Calibri" w:hAnsi="Calibri" w:cs="Calibri"/>
                                <w:sz w:val="24"/>
                              </w:rPr>
                              <w:t>”</w:t>
                            </w:r>
                            <w:r w:rsidRPr="005205D6">
                              <w:rPr>
                                <w:rFonts w:ascii="Calibri" w:hAnsi="Calibri" w:cs="Calibri" w:hint="eastAsia"/>
                                <w:sz w:val="24"/>
                              </w:rPr>
                              <w:t>Renewable Energy Technology Developed in Okinawa for Islands</w:t>
                            </w:r>
                            <w:r w:rsidR="00513B24" w:rsidRPr="005205D6">
                              <w:rPr>
                                <w:rFonts w:ascii="Calibri" w:hAnsi="Calibri" w:cs="Calibri"/>
                                <w:sz w:val="24"/>
                              </w:rPr>
                              <w:t>”</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sz w:val="24"/>
                              </w:rPr>
                              <w:t>Mr. Sadao Asato, Managing Director, Okinawa Enetech Co., Inc.</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14:00-15:20  Session 3</w:t>
                            </w:r>
                            <w:r w:rsidRPr="005205D6">
                              <w:rPr>
                                <w:rFonts w:ascii="Calibri" w:hAnsi="Calibri" w:cs="Calibri" w:hint="eastAsia"/>
                                <w:b/>
                                <w:sz w:val="24"/>
                              </w:rPr>
                              <w:t>：</w:t>
                            </w:r>
                            <w:r w:rsidRPr="005205D6">
                              <w:rPr>
                                <w:rFonts w:ascii="Calibri" w:hAnsi="Calibri" w:cs="Calibri" w:hint="eastAsia"/>
                                <w:b/>
                                <w:sz w:val="24"/>
                              </w:rPr>
                              <w:t>Panel Discussion (Direction of Japan</w:t>
                            </w:r>
                            <w:r w:rsidRPr="005205D6">
                              <w:rPr>
                                <w:rFonts w:ascii="Calibri" w:hAnsi="Calibri" w:cs="Calibri" w:hint="eastAsia"/>
                                <w:b/>
                                <w:sz w:val="24"/>
                              </w:rPr>
                              <w:t>’</w:t>
                            </w:r>
                            <w:r w:rsidRPr="005205D6">
                              <w:rPr>
                                <w:rFonts w:ascii="Calibri" w:hAnsi="Calibri" w:cs="Calibri" w:hint="eastAsia"/>
                                <w:b/>
                                <w:sz w:val="24"/>
                              </w:rPr>
                              <w:t>s Cooperation and Challenges)</w:t>
                            </w:r>
                          </w:p>
                          <w:p w:rsidR="002D6966" w:rsidRPr="00E81072"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b/>
                                <w:sz w:val="24"/>
                              </w:rPr>
                              <w:t>15:20-15:30</w:t>
                            </w:r>
                            <w:r w:rsidRPr="005205D6">
                              <w:rPr>
                                <w:rFonts w:ascii="Calibri" w:hAnsi="Calibri" w:cs="Calibri" w:hint="eastAsia"/>
                                <w:b/>
                                <w:sz w:val="24"/>
                              </w:rPr>
                              <w:t xml:space="preserve">　</w:t>
                            </w:r>
                            <w:r w:rsidRPr="005205D6">
                              <w:rPr>
                                <w:rFonts w:ascii="Calibri" w:hAnsi="Calibri" w:cs="Calibri" w:hint="eastAsia"/>
                                <w:b/>
                                <w:sz w:val="24"/>
                              </w:rPr>
                              <w:t xml:space="preserve">Wrap-up / Closing Session </w:t>
                            </w:r>
                            <w:r w:rsidRPr="005205D6">
                              <w:rPr>
                                <w:rFonts w:ascii="Calibri" w:hAnsi="Calibri" w:cs="Calibri" w:hint="eastAsia"/>
                                <w:b/>
                                <w:sz w:val="24"/>
                              </w:rPr>
                              <w:t xml:space="preserve">　</w:t>
                            </w:r>
                            <w:r w:rsidRPr="00B64422">
                              <w:rPr>
                                <w:rFonts w:ascii="Calibri" w:hAnsi="Calibri" w:cs="Calibri" w:hint="eastAsia"/>
                                <w:sz w:val="22"/>
                                <w:szCs w:val="22"/>
                              </w:rPr>
                              <w:t xml:space="preserve">　</w:t>
                            </w:r>
                            <w:r w:rsidRPr="003573F9">
                              <w:rPr>
                                <w:rFonts w:ascii="Calibri" w:hAnsi="Calibri" w:cs="Calibri"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45pt;margin-top:58.2pt;width:514.5pt;height:52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">
                <v:textbox inset="5.85pt,.7pt,5.85pt,.7pt">
                  <w:txbxContent>
                    <w:p w:rsidR="005205D6" w:rsidRPr="005205D6" w:rsidRDefault="005205D6" w:rsidP="005205D6">
                      <w:pPr>
                        <w:autoSpaceDE w:val="0"/>
                        <w:autoSpaceDN w:val="0"/>
                        <w:adjustRightInd w:val="0"/>
                        <w:spacing w:line="300" w:lineRule="exact"/>
                        <w:ind w:firstLine="839"/>
                        <w:rPr>
                          <w:rFonts w:ascii="Calibri" w:hAnsi="Calibri" w:cs="Calibri"/>
                          <w:sz w:val="28"/>
                        </w:rPr>
                      </w:pPr>
                      <w:r w:rsidRPr="005205D6">
                        <w:rPr>
                          <w:rFonts w:ascii="Calibri" w:hAnsi="Calibri" w:cs="Calibri"/>
                          <w:sz w:val="28"/>
                        </w:rPr>
                        <w:t xml:space="preserve">The Ministry of Foreign Affairs will hold </w:t>
                      </w:r>
                      <w:r w:rsidR="0051734F">
                        <w:rPr>
                          <w:rFonts w:ascii="Calibri" w:hAnsi="Calibri" w:cs="Calibri"/>
                          <w:sz w:val="28"/>
                        </w:rPr>
                        <w:t>“</w:t>
                      </w:r>
                      <w:r w:rsidR="00582D5A" w:rsidRPr="00582D5A">
                        <w:rPr>
                          <w:rFonts w:ascii="Calibri" w:hAnsi="Calibri" w:cs="Calibri"/>
                          <w:sz w:val="28"/>
                        </w:rPr>
                        <w:t>International Seminar on Energy Security in the Pacific Island Countries”</w:t>
                      </w:r>
                      <w:r w:rsidRPr="005205D6">
                        <w:rPr>
                          <w:rFonts w:ascii="Calibri" w:hAnsi="Calibri" w:cs="Calibri"/>
                          <w:sz w:val="28"/>
                        </w:rPr>
                        <w:t xml:space="preserve"> on June 18 (Thu) at the JICA Global Plaza in Tokyo, in cooperation with the International Renewable Energy Agency (IRENA). </w:t>
                      </w:r>
                    </w:p>
                    <w:p w:rsidR="005205D6" w:rsidRPr="005205D6" w:rsidRDefault="005205D6" w:rsidP="005205D6">
                      <w:pPr>
                        <w:autoSpaceDE w:val="0"/>
                        <w:autoSpaceDN w:val="0"/>
                        <w:adjustRightInd w:val="0"/>
                        <w:spacing w:line="300" w:lineRule="exact"/>
                        <w:ind w:firstLine="839"/>
                        <w:rPr>
                          <w:rFonts w:ascii="Calibri" w:hAnsi="Calibri" w:cs="Calibri"/>
                          <w:sz w:val="28"/>
                        </w:rPr>
                      </w:pPr>
                    </w:p>
                    <w:p w:rsidR="00B64422" w:rsidRDefault="005205D6" w:rsidP="005205D6">
                      <w:pPr>
                        <w:autoSpaceDE w:val="0"/>
                        <w:autoSpaceDN w:val="0"/>
                        <w:adjustRightInd w:val="0"/>
                        <w:spacing w:line="300" w:lineRule="exact"/>
                        <w:ind w:firstLine="839"/>
                        <w:rPr>
                          <w:rFonts w:ascii="Calibri" w:hAnsi="Calibri" w:cs="Calibri"/>
                          <w:sz w:val="28"/>
                        </w:rPr>
                      </w:pPr>
                      <w:r w:rsidRPr="005205D6">
                        <w:rPr>
                          <w:rFonts w:ascii="Calibri" w:hAnsi="Calibri" w:cs="Calibri"/>
                          <w:sz w:val="28"/>
                        </w:rPr>
                        <w:t xml:space="preserve">In this seminar, those who come from the IRENA and the Secretariat of the Pacific Community (SPC) will make presentations about Current Energy Situation in the Pacific Island Countries. Presentations about Potential of Japan’s Contribution also will be made by presenters from the Institute of Energy Economics Japan, JICA, NEDO, Embassy of United States and Okinawa </w:t>
                      </w:r>
                      <w:proofErr w:type="spellStart"/>
                      <w:r w:rsidRPr="005205D6">
                        <w:rPr>
                          <w:rFonts w:ascii="Calibri" w:hAnsi="Calibri" w:cs="Calibri"/>
                          <w:sz w:val="28"/>
                        </w:rPr>
                        <w:t>Enetech</w:t>
                      </w:r>
                      <w:proofErr w:type="spellEnd"/>
                      <w:r w:rsidRPr="005205D6">
                        <w:rPr>
                          <w:rFonts w:ascii="Calibri" w:hAnsi="Calibri" w:cs="Calibri"/>
                          <w:sz w:val="28"/>
                        </w:rPr>
                        <w:t xml:space="preserve"> Co</w:t>
                      </w:r>
                      <w:proofErr w:type="gramStart"/>
                      <w:r w:rsidRPr="005205D6">
                        <w:rPr>
                          <w:rFonts w:ascii="Calibri" w:hAnsi="Calibri" w:cs="Calibri"/>
                          <w:sz w:val="28"/>
                        </w:rPr>
                        <w:t>. ,</w:t>
                      </w:r>
                      <w:proofErr w:type="gramEnd"/>
                      <w:r w:rsidRPr="005205D6">
                        <w:rPr>
                          <w:rFonts w:ascii="Calibri" w:hAnsi="Calibri" w:cs="Calibri"/>
                          <w:sz w:val="28"/>
                        </w:rPr>
                        <w:t>Ltd. Participation of researchers, specialists and energy related companies are welcomed.</w:t>
                      </w:r>
                    </w:p>
                    <w:p w:rsidR="005205D6" w:rsidRPr="005205D6" w:rsidRDefault="005205D6" w:rsidP="005205D6">
                      <w:pPr>
                        <w:autoSpaceDE w:val="0"/>
                        <w:autoSpaceDN w:val="0"/>
                        <w:adjustRightInd w:val="0"/>
                        <w:spacing w:line="280" w:lineRule="exact"/>
                        <w:ind w:firstLine="840"/>
                        <w:rPr>
                          <w:rFonts w:ascii="Calibri" w:hAnsi="Calibri" w:cs="Calibri"/>
                          <w:sz w:val="28"/>
                        </w:rPr>
                      </w:pPr>
                    </w:p>
                    <w:p w:rsidR="00A375D6" w:rsidRPr="005205D6" w:rsidRDefault="00600D4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hint="eastAsia"/>
                          <w:sz w:val="24"/>
                        </w:rPr>
                        <w:t>Tentative Programs</w:t>
                      </w:r>
                      <w:r w:rsidRPr="005205D6">
                        <w:rPr>
                          <w:rFonts w:ascii="Calibri" w:hAnsi="Calibri" w:cs="Calibri" w:hint="eastAsia"/>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10:00-10:20</w:t>
                      </w:r>
                      <w:r w:rsidRPr="005205D6">
                        <w:rPr>
                          <w:rFonts w:ascii="Calibri" w:hAnsi="Calibri" w:cs="Calibri" w:hint="eastAsia"/>
                          <w:b/>
                          <w:sz w:val="24"/>
                        </w:rPr>
                        <w:t xml:space="preserve">　</w:t>
                      </w:r>
                      <w:r w:rsidRPr="005205D6">
                        <w:rPr>
                          <w:rFonts w:ascii="Calibri" w:hAnsi="Calibri" w:cs="Calibri" w:hint="eastAsia"/>
                          <w:b/>
                          <w:sz w:val="24"/>
                        </w:rPr>
                        <w:t>Opening Session</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10:30-11:30  Session 1</w:t>
                      </w:r>
                      <w:r w:rsidRPr="005205D6">
                        <w:rPr>
                          <w:rFonts w:ascii="Calibri" w:hAnsi="Calibri" w:cs="Calibri" w:hint="eastAsia"/>
                          <w:b/>
                          <w:sz w:val="24"/>
                        </w:rPr>
                        <w:t>：</w:t>
                      </w:r>
                      <w:r w:rsidRPr="005205D6">
                        <w:rPr>
                          <w:rFonts w:ascii="Calibri" w:hAnsi="Calibri" w:cs="Calibri" w:hint="eastAsia"/>
                          <w:b/>
                          <w:sz w:val="24"/>
                        </w:rPr>
                        <w:t>Current Energy Situation in the Pacific Island Countries</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Overview on Energy Situation in the PICs.</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sz w:val="24"/>
                        </w:rPr>
                        <w:t>Ms</w:t>
                      </w:r>
                      <w:r w:rsidR="00513B24" w:rsidRPr="005205D6">
                        <w:rPr>
                          <w:rFonts w:ascii="Calibri" w:hAnsi="Calibri" w:cs="Calibri" w:hint="eastAsia"/>
                          <w:sz w:val="24"/>
                        </w:rPr>
                        <w:t>.</w:t>
                      </w:r>
                      <w:r w:rsidRPr="005205D6">
                        <w:rPr>
                          <w:rFonts w:ascii="Calibri" w:hAnsi="Calibri" w:cs="Calibri"/>
                          <w:sz w:val="24"/>
                        </w:rPr>
                        <w:t xml:space="preserve"> </w:t>
                      </w:r>
                      <w:proofErr w:type="spellStart"/>
                      <w:r w:rsidRPr="005205D6">
                        <w:rPr>
                          <w:rFonts w:ascii="Calibri" w:hAnsi="Calibri" w:cs="Calibri"/>
                          <w:sz w:val="24"/>
                        </w:rPr>
                        <w:t>Makereta</w:t>
                      </w:r>
                      <w:proofErr w:type="spellEnd"/>
                      <w:r w:rsidRPr="005205D6">
                        <w:rPr>
                          <w:rFonts w:ascii="Calibri" w:hAnsi="Calibri" w:cs="Calibri"/>
                          <w:sz w:val="24"/>
                        </w:rPr>
                        <w:t xml:space="preserve"> </w:t>
                      </w:r>
                      <w:proofErr w:type="spellStart"/>
                      <w:r w:rsidRPr="005205D6">
                        <w:rPr>
                          <w:rFonts w:ascii="Calibri" w:hAnsi="Calibri" w:cs="Calibri"/>
                          <w:sz w:val="24"/>
                        </w:rPr>
                        <w:t>Lomaloma</w:t>
                      </w:r>
                      <w:proofErr w:type="spellEnd"/>
                      <w:r w:rsidRPr="005205D6">
                        <w:rPr>
                          <w:rFonts w:ascii="Calibri" w:hAnsi="Calibri" w:cs="Calibri"/>
                          <w:sz w:val="24"/>
                        </w:rPr>
                        <w:t xml:space="preserve"> </w:t>
                      </w:r>
                      <w:proofErr w:type="spellStart"/>
                      <w:r w:rsidRPr="005205D6">
                        <w:rPr>
                          <w:rFonts w:ascii="Calibri" w:hAnsi="Calibri" w:cs="Calibri"/>
                          <w:sz w:val="24"/>
                        </w:rPr>
                        <w:t>Sauturaga</w:t>
                      </w:r>
                      <w:proofErr w:type="spellEnd"/>
                      <w:r w:rsidRPr="005205D6">
                        <w:rPr>
                          <w:rFonts w:ascii="Calibri" w:hAnsi="Calibri" w:cs="Calibri"/>
                          <w:sz w:val="24"/>
                        </w:rPr>
                        <w:t>, Energy Efficiency advisor, Economic Development Division, SPC</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Potential and Challenges in Introducing Renewables in the PICs.</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 xml:space="preserve">　</w:t>
                      </w:r>
                      <w:r w:rsidRPr="005205D6">
                        <w:rPr>
                          <w:rFonts w:ascii="Calibri" w:hAnsi="Calibri" w:cs="Calibri" w:hint="eastAsia"/>
                          <w:sz w:val="24"/>
                        </w:rPr>
                        <w:t xml:space="preserve">Ms. </w:t>
                      </w:r>
                      <w:proofErr w:type="spellStart"/>
                      <w:r w:rsidRPr="005205D6">
                        <w:rPr>
                          <w:rFonts w:ascii="Calibri" w:hAnsi="Calibri" w:cs="Calibri" w:hint="eastAsia"/>
                          <w:sz w:val="24"/>
                        </w:rPr>
                        <w:t>Silia</w:t>
                      </w:r>
                      <w:proofErr w:type="spellEnd"/>
                      <w:r w:rsidRPr="005205D6">
                        <w:rPr>
                          <w:rFonts w:ascii="Calibri" w:hAnsi="Calibri" w:cs="Calibri" w:hint="eastAsia"/>
                          <w:sz w:val="24"/>
                        </w:rPr>
                        <w:t xml:space="preserve"> </w:t>
                      </w:r>
                      <w:proofErr w:type="spellStart"/>
                      <w:r w:rsidRPr="005205D6">
                        <w:rPr>
                          <w:rFonts w:ascii="Calibri" w:hAnsi="Calibri" w:cs="Calibri" w:hint="eastAsia"/>
                          <w:sz w:val="24"/>
                        </w:rPr>
                        <w:t>Kilepoa</w:t>
                      </w:r>
                      <w:proofErr w:type="spellEnd"/>
                      <w:r w:rsidRPr="005205D6">
                        <w:rPr>
                          <w:rFonts w:ascii="Calibri" w:hAnsi="Calibri" w:cs="Calibri" w:hint="eastAsia"/>
                          <w:sz w:val="24"/>
                        </w:rPr>
                        <w:t xml:space="preserve"> </w:t>
                      </w:r>
                      <w:proofErr w:type="spellStart"/>
                      <w:r w:rsidRPr="005205D6">
                        <w:rPr>
                          <w:rFonts w:ascii="Calibri" w:hAnsi="Calibri" w:cs="Calibri" w:hint="eastAsia"/>
                          <w:sz w:val="24"/>
                        </w:rPr>
                        <w:t>Ualesi</w:t>
                      </w:r>
                      <w:proofErr w:type="spellEnd"/>
                      <w:r w:rsidRPr="005205D6">
                        <w:rPr>
                          <w:rFonts w:ascii="Calibri" w:hAnsi="Calibri" w:cs="Calibri" w:hint="eastAsia"/>
                          <w:sz w:val="24"/>
                        </w:rPr>
                        <w:t>, Pacific Coordinator, IRENA</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Situation in the PICs and their Expectation to Japan</w:t>
                      </w:r>
                      <w:r w:rsidRPr="005205D6">
                        <w:rPr>
                          <w:rFonts w:ascii="Calibri" w:hAnsi="Calibri" w:cs="Calibri"/>
                          <w:sz w:val="24"/>
                        </w:rPr>
                        <w:t>’</w:t>
                      </w:r>
                      <w:r w:rsidRPr="005205D6">
                        <w:rPr>
                          <w:rFonts w:ascii="Calibri" w:hAnsi="Calibri" w:cs="Calibri" w:hint="eastAsia"/>
                          <w:sz w:val="24"/>
                        </w:rPr>
                        <w:t>s Cooperation.</w:t>
                      </w:r>
                      <w:r w:rsidRPr="005205D6">
                        <w:rPr>
                          <w:rFonts w:ascii="Calibri" w:hAnsi="Calibri" w:cs="Calibri"/>
                          <w:sz w:val="24"/>
                        </w:rPr>
                        <w:t>”</w:t>
                      </w:r>
                      <w:r w:rsidRPr="005205D6">
                        <w:rPr>
                          <w:rFonts w:ascii="Calibri" w:hAnsi="Calibri" w:cs="Calibri" w:hint="eastAsia"/>
                          <w:sz w:val="24"/>
                        </w:rPr>
                        <w:t xml:space="preserve"> [</w:t>
                      </w:r>
                      <w:proofErr w:type="spellStart"/>
                      <w:r w:rsidRPr="005205D6">
                        <w:rPr>
                          <w:rFonts w:ascii="Calibri" w:hAnsi="Calibri" w:cs="Calibri" w:hint="eastAsia"/>
                          <w:sz w:val="24"/>
                        </w:rPr>
                        <w:t>tbc</w:t>
                      </w:r>
                      <w:proofErr w:type="spellEnd"/>
                      <w:r w:rsidRPr="005205D6">
                        <w:rPr>
                          <w:rFonts w:ascii="Calibri" w:hAnsi="Calibri" w:cs="Calibri" w:hint="eastAsia"/>
                          <w:sz w:val="24"/>
                        </w:rPr>
                        <w:t>]</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b/>
                          <w:sz w:val="24"/>
                        </w:rPr>
                        <w:t>11:30-</w:t>
                      </w:r>
                      <w:proofErr w:type="gramStart"/>
                      <w:r w:rsidRPr="005205D6">
                        <w:rPr>
                          <w:rFonts w:ascii="Calibri" w:hAnsi="Calibri" w:cs="Calibri"/>
                          <w:b/>
                          <w:sz w:val="24"/>
                        </w:rPr>
                        <w:t>12:30</w:t>
                      </w:r>
                      <w:r w:rsidR="00B64422" w:rsidRPr="005205D6">
                        <w:rPr>
                          <w:rFonts w:ascii="Calibri" w:hAnsi="Calibri" w:cs="Calibri" w:hint="eastAsia"/>
                          <w:b/>
                          <w:sz w:val="24"/>
                        </w:rPr>
                        <w:t xml:space="preserve">  </w:t>
                      </w:r>
                      <w:r w:rsidRPr="005205D6">
                        <w:rPr>
                          <w:rFonts w:ascii="Calibri" w:hAnsi="Calibri" w:cs="Calibri"/>
                          <w:b/>
                          <w:sz w:val="24"/>
                        </w:rPr>
                        <w:t>Lunch</w:t>
                      </w:r>
                      <w:proofErr w:type="gramEnd"/>
                      <w:r w:rsidRPr="005205D6">
                        <w:rPr>
                          <w:rFonts w:ascii="Calibri" w:hAnsi="Calibri" w:cs="Calibri"/>
                          <w:b/>
                          <w:sz w:val="24"/>
                        </w:rPr>
                        <w:t xml:space="preserve"> Reception</w:t>
                      </w:r>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13:00-14:00  Session 2</w:t>
                      </w:r>
                      <w:r w:rsidRPr="005205D6">
                        <w:rPr>
                          <w:rFonts w:ascii="Calibri" w:hAnsi="Calibri" w:cs="Calibri" w:hint="eastAsia"/>
                          <w:b/>
                          <w:sz w:val="24"/>
                        </w:rPr>
                        <w:t>：</w:t>
                      </w:r>
                      <w:r w:rsidRPr="005205D6">
                        <w:rPr>
                          <w:rFonts w:ascii="Calibri" w:hAnsi="Calibri" w:cs="Calibri" w:hint="eastAsia"/>
                          <w:b/>
                          <w:sz w:val="24"/>
                        </w:rPr>
                        <w:t>Potential of Japan</w:t>
                      </w:r>
                      <w:r w:rsidRPr="005205D6">
                        <w:rPr>
                          <w:rFonts w:ascii="Calibri" w:hAnsi="Calibri" w:cs="Calibri"/>
                          <w:b/>
                          <w:sz w:val="24"/>
                        </w:rPr>
                        <w:t>’</w:t>
                      </w:r>
                      <w:r w:rsidRPr="005205D6">
                        <w:rPr>
                          <w:rFonts w:ascii="Calibri" w:hAnsi="Calibri" w:cs="Calibri" w:hint="eastAsia"/>
                          <w:b/>
                          <w:sz w:val="24"/>
                        </w:rPr>
                        <w:t>s Contribution</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hint="eastAsia"/>
                          <w:sz w:val="24"/>
                        </w:rPr>
                        <w:t xml:space="preserve"> (Technical Cooperation, Finance, Resilience, Flexible Response to Various </w:t>
                      </w:r>
                      <w:proofErr w:type="gramStart"/>
                      <w:r w:rsidRPr="005205D6">
                        <w:rPr>
                          <w:rFonts w:ascii="Calibri" w:hAnsi="Calibri" w:cs="Calibri" w:hint="eastAsia"/>
                          <w:sz w:val="24"/>
                        </w:rPr>
                        <w:t>Environment</w:t>
                      </w:r>
                      <w:proofErr w:type="gramEnd"/>
                      <w:r w:rsidRPr="005205D6">
                        <w:rPr>
                          <w:rFonts w:ascii="Calibri" w:hAnsi="Calibri" w:cs="Calibri" w:hint="eastAsia"/>
                          <w:sz w:val="24"/>
                        </w:rPr>
                        <w:t>)</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Energy Security and Importance of Renewable and Distributed Energy System in the PICs.</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hint="eastAsia"/>
                          <w:sz w:val="24"/>
                        </w:rPr>
                        <w:t xml:space="preserve">Dr. Kaoru Yamaguchi, IEEJ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JICA</w:t>
                      </w:r>
                      <w:r w:rsidRPr="005205D6">
                        <w:rPr>
                          <w:rFonts w:ascii="Calibri" w:hAnsi="Calibri" w:cs="Calibri"/>
                          <w:sz w:val="24"/>
                        </w:rPr>
                        <w:t>’</w:t>
                      </w:r>
                      <w:r w:rsidRPr="005205D6">
                        <w:rPr>
                          <w:rFonts w:ascii="Calibri" w:hAnsi="Calibri" w:cs="Calibri" w:hint="eastAsia"/>
                          <w:sz w:val="24"/>
                        </w:rPr>
                        <w:t>s Coopera</w:t>
                      </w:r>
                      <w:r w:rsidR="00BB286E">
                        <w:rPr>
                          <w:rFonts w:ascii="Calibri" w:hAnsi="Calibri" w:cs="Calibri" w:hint="eastAsia"/>
                          <w:sz w:val="24"/>
                        </w:rPr>
                        <w:t xml:space="preserve">tion for Energy Sector in Pacific Islands Countries; </w:t>
                      </w:r>
                      <w:r w:rsidR="00BB286E">
                        <w:rPr>
                          <w:rFonts w:ascii="Calibri" w:hAnsi="Calibri" w:cs="Calibri"/>
                          <w:sz w:val="24"/>
                        </w:rPr>
                        <w:t>“</w:t>
                      </w:r>
                      <w:r w:rsidR="00BB286E">
                        <w:rPr>
                          <w:rFonts w:ascii="Calibri" w:hAnsi="Calibri" w:cs="Calibri" w:hint="eastAsia"/>
                          <w:sz w:val="24"/>
                        </w:rPr>
                        <w:t xml:space="preserve"> Hybrid Island Initiative</w:t>
                      </w:r>
                      <w:r w:rsidR="00BB286E">
                        <w:rPr>
                          <w:rFonts w:ascii="Calibri" w:hAnsi="Calibri" w:cs="Calibri"/>
                          <w:sz w:val="24"/>
                        </w:rPr>
                        <w:t>”</w:t>
                      </w:r>
                      <w:r w:rsidRPr="005205D6">
                        <w:rPr>
                          <w:rFonts w:ascii="Calibri" w:hAnsi="Calibri" w:cs="Calibri" w:hint="eastAsia"/>
                          <w:sz w:val="24"/>
                        </w:rPr>
                        <w:t>.</w:t>
                      </w:r>
                      <w:r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sz w:val="24"/>
                        </w:rPr>
                        <w:t xml:space="preserve">  Mr. Akira Matsunaga,</w:t>
                      </w:r>
                      <w:r w:rsidRPr="005205D6">
                        <w:rPr>
                          <w:rFonts w:ascii="Calibri" w:hAnsi="Calibri" w:cs="Calibri"/>
                          <w:w w:val="85"/>
                          <w:sz w:val="24"/>
                        </w:rPr>
                        <w:t xml:space="preserve"> Director Team 1, Energy and Mining Group, Industrial Development and Public Policy Department, JICA</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00B64422" w:rsidRPr="005205D6">
                        <w:rPr>
                          <w:rFonts w:ascii="Calibri" w:hAnsi="Calibri" w:cs="Calibri"/>
                          <w:sz w:val="24"/>
                        </w:rPr>
                        <w:t>”</w:t>
                      </w:r>
                      <w:r w:rsidRPr="005205D6">
                        <w:rPr>
                          <w:rFonts w:ascii="Calibri" w:hAnsi="Calibri" w:cs="Calibri" w:hint="eastAsia"/>
                          <w:sz w:val="24"/>
                        </w:rPr>
                        <w:t>Japan</w:t>
                      </w:r>
                      <w:r w:rsidRPr="005205D6">
                        <w:rPr>
                          <w:rFonts w:ascii="Calibri" w:hAnsi="Calibri" w:cs="Calibri" w:hint="eastAsia"/>
                          <w:sz w:val="24"/>
                        </w:rPr>
                        <w:t>’</w:t>
                      </w:r>
                      <w:r w:rsidRPr="005205D6">
                        <w:rPr>
                          <w:rFonts w:ascii="Calibri" w:hAnsi="Calibri" w:cs="Calibri" w:hint="eastAsia"/>
                          <w:sz w:val="24"/>
                        </w:rPr>
                        <w:t>s Resilient Energy Technology: Micro-grid System</w:t>
                      </w:r>
                      <w:r w:rsidR="00B64422" w:rsidRPr="005205D6">
                        <w:rPr>
                          <w:rFonts w:ascii="Calibri" w:hAnsi="Calibri" w:cs="Calibri"/>
                          <w:sz w:val="24"/>
                        </w:rPr>
                        <w:t>”</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r w:rsidRPr="005205D6">
                        <w:rPr>
                          <w:rFonts w:ascii="Calibri" w:hAnsi="Calibri" w:cs="Calibri"/>
                          <w:sz w:val="24"/>
                        </w:rPr>
                        <w:t xml:space="preserve">Mr. Kazuyuki Takada, </w:t>
                      </w:r>
                      <w:r w:rsidRPr="005205D6">
                        <w:rPr>
                          <w:rFonts w:ascii="Calibri" w:hAnsi="Calibri" w:cs="Calibri"/>
                          <w:w w:val="95"/>
                          <w:sz w:val="24"/>
                        </w:rPr>
                        <w:t>Deputy Director, Smart Community Department, NEDO, JUMP Smart Maui Project Manager</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00B64422" w:rsidRPr="005205D6">
                        <w:rPr>
                          <w:rFonts w:ascii="Calibri" w:hAnsi="Calibri" w:cs="Calibri"/>
                          <w:sz w:val="24"/>
                        </w:rPr>
                        <w:t>”</w:t>
                      </w:r>
                      <w:r w:rsidRPr="005205D6">
                        <w:rPr>
                          <w:rFonts w:ascii="Calibri" w:hAnsi="Calibri" w:cs="Calibri" w:hint="eastAsia"/>
                          <w:sz w:val="24"/>
                        </w:rPr>
                        <w:t>Japan-U.S. Energy Cooperation in the PICs</w:t>
                      </w:r>
                      <w:r w:rsidR="00B64422" w:rsidRPr="005205D6">
                        <w:rPr>
                          <w:rFonts w:ascii="Calibri" w:hAnsi="Calibri" w:cs="Calibri"/>
                          <w:sz w:val="24"/>
                        </w:rPr>
                        <w:t>”</w:t>
                      </w:r>
                      <w:r w:rsidRPr="005205D6">
                        <w:rPr>
                          <w:rFonts w:ascii="Calibri" w:hAnsi="Calibri" w:cs="Calibri" w:hint="eastAsia"/>
                          <w:sz w:val="24"/>
                        </w:rPr>
                        <w:t xml:space="preserv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sz w:val="24"/>
                        </w:rPr>
                        <w:t xml:space="preserve">  Mr. Jeffery Miller, Energy </w:t>
                      </w:r>
                      <w:r w:rsidR="00CD2B4D" w:rsidRPr="005205D6">
                        <w:rPr>
                          <w:rFonts w:ascii="Calibri" w:hAnsi="Calibri" w:cs="Calibri"/>
                          <w:sz w:val="24"/>
                        </w:rPr>
                        <w:t>Attaché</w:t>
                      </w:r>
                      <w:r w:rsidRPr="005205D6">
                        <w:rPr>
                          <w:rFonts w:ascii="Calibri" w:hAnsi="Calibri" w:cs="Calibri"/>
                          <w:sz w:val="24"/>
                        </w:rPr>
                        <w:t xml:space="preserve">, Director, U.S. Department of Energy Japan Office </w:t>
                      </w:r>
                    </w:p>
                    <w:p w:rsidR="003573F9" w:rsidRPr="005205D6"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sz w:val="24"/>
                        </w:rPr>
                        <w:t>・</w:t>
                      </w:r>
                      <w:r w:rsidR="00513B24" w:rsidRPr="005205D6">
                        <w:rPr>
                          <w:rFonts w:ascii="Calibri" w:hAnsi="Calibri" w:cs="Calibri"/>
                          <w:sz w:val="24"/>
                        </w:rPr>
                        <w:t>”</w:t>
                      </w:r>
                      <w:r w:rsidRPr="005205D6">
                        <w:rPr>
                          <w:rFonts w:ascii="Calibri" w:hAnsi="Calibri" w:cs="Calibri" w:hint="eastAsia"/>
                          <w:sz w:val="24"/>
                        </w:rPr>
                        <w:t>Renewable Energy Technology Developed in Okinawa for Islands</w:t>
                      </w:r>
                      <w:r w:rsidR="00513B24" w:rsidRPr="005205D6">
                        <w:rPr>
                          <w:rFonts w:ascii="Calibri" w:hAnsi="Calibri" w:cs="Calibri"/>
                          <w:sz w:val="24"/>
                        </w:rPr>
                        <w:t>”</w:t>
                      </w:r>
                    </w:p>
                    <w:p w:rsidR="003573F9" w:rsidRPr="005205D6" w:rsidRDefault="003573F9" w:rsidP="005205D6">
                      <w:pPr>
                        <w:autoSpaceDE w:val="0"/>
                        <w:autoSpaceDN w:val="0"/>
                        <w:adjustRightInd w:val="0"/>
                        <w:spacing w:line="280" w:lineRule="exact"/>
                        <w:ind w:firstLineChars="100" w:firstLine="240"/>
                        <w:rPr>
                          <w:rFonts w:ascii="Calibri" w:hAnsi="Calibri" w:cs="Calibri"/>
                          <w:sz w:val="24"/>
                        </w:rPr>
                      </w:pPr>
                      <w:proofErr w:type="gramStart"/>
                      <w:r w:rsidRPr="005205D6">
                        <w:rPr>
                          <w:rFonts w:ascii="Calibri" w:hAnsi="Calibri" w:cs="Calibri"/>
                          <w:sz w:val="24"/>
                        </w:rPr>
                        <w:t xml:space="preserve">Mr. </w:t>
                      </w:r>
                      <w:proofErr w:type="spellStart"/>
                      <w:r w:rsidRPr="005205D6">
                        <w:rPr>
                          <w:rFonts w:ascii="Calibri" w:hAnsi="Calibri" w:cs="Calibri"/>
                          <w:sz w:val="24"/>
                        </w:rPr>
                        <w:t>Sadao</w:t>
                      </w:r>
                      <w:proofErr w:type="spellEnd"/>
                      <w:r w:rsidRPr="005205D6">
                        <w:rPr>
                          <w:rFonts w:ascii="Calibri" w:hAnsi="Calibri" w:cs="Calibri"/>
                          <w:sz w:val="24"/>
                        </w:rPr>
                        <w:t xml:space="preserve"> </w:t>
                      </w:r>
                      <w:proofErr w:type="spellStart"/>
                      <w:r w:rsidRPr="005205D6">
                        <w:rPr>
                          <w:rFonts w:ascii="Calibri" w:hAnsi="Calibri" w:cs="Calibri"/>
                          <w:sz w:val="24"/>
                        </w:rPr>
                        <w:t>Asato</w:t>
                      </w:r>
                      <w:proofErr w:type="spellEnd"/>
                      <w:r w:rsidRPr="005205D6">
                        <w:rPr>
                          <w:rFonts w:ascii="Calibri" w:hAnsi="Calibri" w:cs="Calibri"/>
                          <w:sz w:val="24"/>
                        </w:rPr>
                        <w:t xml:space="preserve">, Managing Director, Okinawa </w:t>
                      </w:r>
                      <w:proofErr w:type="spellStart"/>
                      <w:r w:rsidRPr="005205D6">
                        <w:rPr>
                          <w:rFonts w:ascii="Calibri" w:hAnsi="Calibri" w:cs="Calibri"/>
                          <w:sz w:val="24"/>
                        </w:rPr>
                        <w:t>Enetech</w:t>
                      </w:r>
                      <w:proofErr w:type="spellEnd"/>
                      <w:r w:rsidRPr="005205D6">
                        <w:rPr>
                          <w:rFonts w:ascii="Calibri" w:hAnsi="Calibri" w:cs="Calibri"/>
                          <w:sz w:val="24"/>
                        </w:rPr>
                        <w:t xml:space="preserve"> Co., Inc.</w:t>
                      </w:r>
                      <w:proofErr w:type="gramEnd"/>
                    </w:p>
                    <w:p w:rsidR="003573F9" w:rsidRPr="005205D6" w:rsidRDefault="003573F9" w:rsidP="005205D6">
                      <w:pPr>
                        <w:autoSpaceDE w:val="0"/>
                        <w:autoSpaceDN w:val="0"/>
                        <w:adjustRightInd w:val="0"/>
                        <w:spacing w:line="280" w:lineRule="exact"/>
                        <w:rPr>
                          <w:rFonts w:ascii="Calibri" w:hAnsi="Calibri" w:cs="Calibri"/>
                          <w:b/>
                          <w:sz w:val="24"/>
                        </w:rPr>
                      </w:pPr>
                      <w:r w:rsidRPr="005205D6">
                        <w:rPr>
                          <w:rFonts w:ascii="Calibri" w:hAnsi="Calibri" w:cs="Calibri" w:hint="eastAsia"/>
                          <w:b/>
                          <w:sz w:val="24"/>
                        </w:rPr>
                        <w:t>14:00-15:20  Session 3</w:t>
                      </w:r>
                      <w:r w:rsidRPr="005205D6">
                        <w:rPr>
                          <w:rFonts w:ascii="Calibri" w:hAnsi="Calibri" w:cs="Calibri" w:hint="eastAsia"/>
                          <w:b/>
                          <w:sz w:val="24"/>
                        </w:rPr>
                        <w:t>：</w:t>
                      </w:r>
                      <w:r w:rsidRPr="005205D6">
                        <w:rPr>
                          <w:rFonts w:ascii="Calibri" w:hAnsi="Calibri" w:cs="Calibri" w:hint="eastAsia"/>
                          <w:b/>
                          <w:sz w:val="24"/>
                        </w:rPr>
                        <w:t>Panel Discussion (Direction of Japan</w:t>
                      </w:r>
                      <w:r w:rsidRPr="005205D6">
                        <w:rPr>
                          <w:rFonts w:ascii="Calibri" w:hAnsi="Calibri" w:cs="Calibri" w:hint="eastAsia"/>
                          <w:b/>
                          <w:sz w:val="24"/>
                        </w:rPr>
                        <w:t>’</w:t>
                      </w:r>
                      <w:r w:rsidRPr="005205D6">
                        <w:rPr>
                          <w:rFonts w:ascii="Calibri" w:hAnsi="Calibri" w:cs="Calibri" w:hint="eastAsia"/>
                          <w:b/>
                          <w:sz w:val="24"/>
                        </w:rPr>
                        <w:t>s Cooperation and Challenges)</w:t>
                      </w:r>
                    </w:p>
                    <w:p w:rsidR="002D6966" w:rsidRPr="00E81072" w:rsidRDefault="003573F9" w:rsidP="005205D6">
                      <w:pPr>
                        <w:autoSpaceDE w:val="0"/>
                        <w:autoSpaceDN w:val="0"/>
                        <w:adjustRightInd w:val="0"/>
                        <w:spacing w:line="280" w:lineRule="exact"/>
                        <w:rPr>
                          <w:rFonts w:ascii="Calibri" w:hAnsi="Calibri" w:cs="Calibri"/>
                          <w:sz w:val="24"/>
                        </w:rPr>
                      </w:pPr>
                      <w:r w:rsidRPr="005205D6">
                        <w:rPr>
                          <w:rFonts w:ascii="Calibri" w:hAnsi="Calibri" w:cs="Calibri" w:hint="eastAsia"/>
                          <w:b/>
                          <w:sz w:val="24"/>
                        </w:rPr>
                        <w:t>15:20-15:30</w:t>
                      </w:r>
                      <w:r w:rsidRPr="005205D6">
                        <w:rPr>
                          <w:rFonts w:ascii="Calibri" w:hAnsi="Calibri" w:cs="Calibri" w:hint="eastAsia"/>
                          <w:b/>
                          <w:sz w:val="24"/>
                        </w:rPr>
                        <w:t xml:space="preserve">　</w:t>
                      </w:r>
                      <w:r w:rsidRPr="005205D6">
                        <w:rPr>
                          <w:rFonts w:ascii="Calibri" w:hAnsi="Calibri" w:cs="Calibri" w:hint="eastAsia"/>
                          <w:b/>
                          <w:sz w:val="24"/>
                        </w:rPr>
                        <w:t xml:space="preserve">Wrap-up / Closing Session </w:t>
                      </w:r>
                      <w:r w:rsidRPr="005205D6">
                        <w:rPr>
                          <w:rFonts w:ascii="Calibri" w:hAnsi="Calibri" w:cs="Calibri" w:hint="eastAsia"/>
                          <w:b/>
                          <w:sz w:val="24"/>
                        </w:rPr>
                        <w:t xml:space="preserve">　</w:t>
                      </w:r>
                      <w:r w:rsidRPr="00B64422">
                        <w:rPr>
                          <w:rFonts w:ascii="Calibri" w:hAnsi="Calibri" w:cs="Calibri" w:hint="eastAsia"/>
                          <w:sz w:val="22"/>
                          <w:szCs w:val="22"/>
                        </w:rPr>
                        <w:t xml:space="preserve">　</w:t>
                      </w:r>
                      <w:r w:rsidRPr="003573F9">
                        <w:rPr>
                          <w:rFonts w:ascii="Calibri" w:hAnsi="Calibri" w:cs="Calibri" w:hint="eastAsia"/>
                          <w:sz w:val="24"/>
                        </w:rPr>
                        <w:t xml:space="preserve">　　　　　　　　　　　　</w:t>
                      </w:r>
                    </w:p>
                  </w:txbxContent>
                </v:textbox>
              </v:shape>
            </w:pict>
          </mc:Fallback>
        </mc:AlternateContent>
      </w:r>
      <w:r w:rsidR="00600D49">
        <w:rPr>
          <w:noProof/>
        </w:rPr>
        <mc:AlternateContent>
          <mc:Choice Requires="wps">
            <w:drawing>
              <wp:anchor distT="0" distB="0" distL="114300" distR="114300" simplePos="0" relativeHeight="251658752" behindDoc="0" locked="0" layoutInCell="1" allowOverlap="1" wp14:anchorId="6AF91330" wp14:editId="7062029C">
                <wp:simplePos x="0" y="0"/>
                <wp:positionH relativeFrom="column">
                  <wp:posOffset>31115</wp:posOffset>
                </wp:positionH>
                <wp:positionV relativeFrom="paragraph">
                  <wp:posOffset>8060690</wp:posOffset>
                </wp:positionV>
                <wp:extent cx="6534150" cy="676275"/>
                <wp:effectExtent l="0" t="0" r="19050" b="28575"/>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76275"/>
                        </a:xfrm>
                        <a:prstGeom prst="rect">
                          <a:avLst/>
                        </a:prstGeom>
                        <a:solidFill>
                          <a:srgbClr val="FFFFFF"/>
                        </a:solidFill>
                        <a:ln w="9525" cap="rnd">
                          <a:solidFill>
                            <a:srgbClr val="000000"/>
                          </a:solidFill>
                          <a:prstDash val="sysDash"/>
                          <a:round/>
                          <a:headEnd/>
                          <a:tailEnd/>
                        </a:ln>
                      </wps:spPr>
                      <wps:txbx>
                        <w:txbxContent>
                          <w:p w:rsidR="00244105" w:rsidRPr="002105E9" w:rsidRDefault="00244105" w:rsidP="004634B3">
                            <w:pPr>
                              <w:spacing w:line="260" w:lineRule="exact"/>
                              <w:rPr>
                                <w:rFonts w:ascii="Verdana" w:hAnsi="Verdana"/>
                                <w:color w:val="0000FF"/>
                                <w:sz w:val="18"/>
                                <w:szCs w:val="18"/>
                              </w:rPr>
                            </w:pPr>
                            <w:r>
                              <w:rPr>
                                <w:rFonts w:ascii="Verdana" w:hAnsi="Verdana" w:hint="eastAsia"/>
                                <w:color w:val="0000FF"/>
                                <w:sz w:val="18"/>
                                <w:szCs w:val="18"/>
                              </w:rPr>
                              <w:t>■</w:t>
                            </w:r>
                            <w:r w:rsidRPr="002105E9">
                              <w:rPr>
                                <w:rFonts w:ascii="Verdana" w:hAnsi="Verdana"/>
                                <w:color w:val="0000FF"/>
                                <w:sz w:val="18"/>
                                <w:szCs w:val="18"/>
                              </w:rPr>
                              <w:t>How to apply</w:t>
                            </w:r>
                          </w:p>
                          <w:p w:rsidR="00244105" w:rsidRPr="002105E9" w:rsidRDefault="00244105" w:rsidP="004634B3">
                            <w:pPr>
                              <w:spacing w:line="260" w:lineRule="exact"/>
                              <w:rPr>
                                <w:rFonts w:ascii="Verdana" w:hAnsi="Verdana"/>
                                <w:sz w:val="18"/>
                                <w:szCs w:val="18"/>
                              </w:rPr>
                            </w:pPr>
                            <w:r w:rsidRPr="002105E9">
                              <w:rPr>
                                <w:rFonts w:ascii="Verdana" w:hAnsi="Verdana"/>
                                <w:sz w:val="18"/>
                                <w:szCs w:val="18"/>
                              </w:rPr>
                              <w:t xml:space="preserve">Please fill out the </w:t>
                            </w:r>
                            <w:r w:rsidR="007D734B">
                              <w:rPr>
                                <w:rFonts w:ascii="Verdana" w:hAnsi="Verdana" w:hint="eastAsia"/>
                                <w:sz w:val="18"/>
                                <w:szCs w:val="18"/>
                              </w:rPr>
                              <w:t xml:space="preserve">application </w:t>
                            </w:r>
                            <w:r w:rsidRPr="002105E9">
                              <w:rPr>
                                <w:rFonts w:ascii="Verdana" w:hAnsi="Verdana"/>
                                <w:sz w:val="18"/>
                                <w:szCs w:val="18"/>
                              </w:rPr>
                              <w:t>form</w:t>
                            </w:r>
                            <w:r w:rsidR="00513B24">
                              <w:rPr>
                                <w:rFonts w:ascii="Verdana" w:hAnsi="Verdana" w:hint="eastAsia"/>
                                <w:sz w:val="18"/>
                                <w:szCs w:val="18"/>
                              </w:rPr>
                              <w:t xml:space="preserve"> </w:t>
                            </w:r>
                            <w:r w:rsidRPr="002105E9">
                              <w:rPr>
                                <w:rFonts w:ascii="Verdana" w:hAnsi="Verdana"/>
                                <w:sz w:val="18"/>
                                <w:szCs w:val="18"/>
                              </w:rPr>
                              <w:t>and fax or ema</w:t>
                            </w:r>
                            <w:r w:rsidR="00FD0D4D">
                              <w:rPr>
                                <w:rFonts w:ascii="Verdana" w:hAnsi="Verdana"/>
                                <w:sz w:val="18"/>
                                <w:szCs w:val="18"/>
                              </w:rPr>
                              <w:t>il to</w:t>
                            </w:r>
                            <w:r w:rsidR="00FD0D4D">
                              <w:rPr>
                                <w:rFonts w:ascii="Verdana" w:hAnsi="Verdana" w:hint="eastAsia"/>
                                <w:sz w:val="18"/>
                                <w:szCs w:val="18"/>
                              </w:rPr>
                              <w:t xml:space="preserve"> the </w:t>
                            </w:r>
                            <w:r w:rsidR="007D734B">
                              <w:rPr>
                                <w:rFonts w:ascii="Verdana" w:hAnsi="Verdana" w:hint="eastAsia"/>
                                <w:sz w:val="18"/>
                                <w:szCs w:val="18"/>
                              </w:rPr>
                              <w:t>secretariat</w:t>
                            </w:r>
                            <w:r>
                              <w:rPr>
                                <w:rFonts w:ascii="Verdana" w:hAnsi="Verdana" w:hint="eastAsia"/>
                                <w:sz w:val="18"/>
                                <w:szCs w:val="18"/>
                              </w:rPr>
                              <w:t xml:space="preserve"> by </w:t>
                            </w:r>
                            <w:r w:rsidR="006F3808">
                              <w:rPr>
                                <w:rFonts w:ascii="Verdana" w:hAnsi="Verdana" w:hint="eastAsia"/>
                                <w:b/>
                                <w:sz w:val="18"/>
                                <w:szCs w:val="18"/>
                                <w:u w:val="single"/>
                              </w:rPr>
                              <w:t>Jun</w:t>
                            </w:r>
                            <w:r w:rsidR="00B64422">
                              <w:rPr>
                                <w:rFonts w:ascii="Verdana" w:hAnsi="Verdana" w:hint="eastAsia"/>
                                <w:b/>
                                <w:sz w:val="18"/>
                                <w:szCs w:val="18"/>
                                <w:u w:val="single"/>
                              </w:rPr>
                              <w:t xml:space="preserve"> </w:t>
                            </w:r>
                            <w:r w:rsidR="003573F9">
                              <w:rPr>
                                <w:rFonts w:ascii="Verdana" w:hAnsi="Verdana" w:hint="eastAsia"/>
                                <w:b/>
                                <w:sz w:val="18"/>
                                <w:szCs w:val="18"/>
                                <w:u w:val="single"/>
                              </w:rPr>
                              <w:t>12</w:t>
                            </w:r>
                            <w:r>
                              <w:rPr>
                                <w:rFonts w:ascii="Verdana" w:hAnsi="Verdana" w:hint="eastAsia"/>
                                <w:b/>
                                <w:sz w:val="18"/>
                                <w:szCs w:val="18"/>
                                <w:u w:val="single"/>
                              </w:rPr>
                              <w:t>, 201</w:t>
                            </w:r>
                            <w:r w:rsidR="006F3808">
                              <w:rPr>
                                <w:rFonts w:ascii="Verdana" w:hAnsi="Verdana" w:hint="eastAsia"/>
                                <w:b/>
                                <w:sz w:val="18"/>
                                <w:szCs w:val="18"/>
                                <w:u w:val="single"/>
                              </w:rPr>
                              <w:t>5</w:t>
                            </w:r>
                            <w:r>
                              <w:rPr>
                                <w:rFonts w:ascii="Verdana" w:hAnsi="Verdana" w:hint="eastAsia"/>
                                <w:sz w:val="18"/>
                                <w:szCs w:val="18"/>
                              </w:rPr>
                              <w:t>.</w:t>
                            </w:r>
                          </w:p>
                          <w:p w:rsidR="00244105" w:rsidRPr="002105E9" w:rsidRDefault="00244105" w:rsidP="004634B3">
                            <w:pPr>
                              <w:spacing w:line="260" w:lineRule="exact"/>
                              <w:rPr>
                                <w:rFonts w:ascii="Verdana" w:hAnsi="Verdana"/>
                                <w:sz w:val="18"/>
                                <w:szCs w:val="18"/>
                              </w:rPr>
                            </w:pPr>
                            <w:r>
                              <w:rPr>
                                <w:rFonts w:ascii="Verdana" w:hAnsi="Verdana" w:hint="eastAsia"/>
                                <w:sz w:val="18"/>
                                <w:szCs w:val="18"/>
                              </w:rPr>
                              <w:t>Economic Security Division, Economic Affairs Bureau, MOFA</w:t>
                            </w:r>
                          </w:p>
                          <w:p w:rsidR="00244105" w:rsidRPr="00A54F41" w:rsidRDefault="00244105" w:rsidP="004634B3">
                            <w:pPr>
                              <w:spacing w:line="260" w:lineRule="exact"/>
                              <w:rPr>
                                <w:rFonts w:ascii="Verdana" w:hAnsi="Verdana"/>
                                <w:sz w:val="18"/>
                                <w:szCs w:val="18"/>
                              </w:rPr>
                            </w:pPr>
                            <w:r w:rsidRPr="00A54F41">
                              <w:rPr>
                                <w:rFonts w:ascii="Verdana" w:hAnsi="Verdana"/>
                                <w:sz w:val="18"/>
                                <w:szCs w:val="18"/>
                              </w:rPr>
                              <w:t xml:space="preserve">TEL: 03 5501 8339 / FAX: 03 5501 8337 </w:t>
                            </w:r>
                            <w:r w:rsidR="00781C49">
                              <w:rPr>
                                <w:rFonts w:ascii="Verdana" w:hAnsi="Verdana" w:hint="eastAsia"/>
                                <w:sz w:val="18"/>
                                <w:szCs w:val="18"/>
                              </w:rPr>
                              <w:t xml:space="preserve"> </w:t>
                            </w:r>
                            <w:r w:rsidRPr="00A54F41">
                              <w:rPr>
                                <w:rFonts w:ascii="Verdana" w:hAnsi="Verdana"/>
                                <w:sz w:val="18"/>
                                <w:szCs w:val="18"/>
                              </w:rPr>
                              <w:t xml:space="preserve"> Email:</w:t>
                            </w:r>
                            <w:r w:rsidR="006F3808">
                              <w:rPr>
                                <w:rFonts w:ascii="Verdana" w:hAnsi="Verdana" w:hint="eastAsia"/>
                                <w:sz w:val="18"/>
                                <w:szCs w:val="18"/>
                              </w:rPr>
                              <w:t xml:space="preserve"> </w:t>
                            </w:r>
                            <w:r w:rsidR="003573F9">
                              <w:rPr>
                                <w:rFonts w:ascii="Verdana" w:hAnsi="Verdana" w:hint="eastAsia"/>
                                <w:sz w:val="18"/>
                                <w:szCs w:val="18"/>
                              </w:rPr>
                              <w:t>mofa-energy-seminar</w:t>
                            </w:r>
                            <w:r w:rsidRPr="00A54F41">
                              <w:rPr>
                                <w:rFonts w:ascii="Verdana" w:hAnsi="Verdana"/>
                                <w:sz w:val="18"/>
                                <w:szCs w:val="18"/>
                              </w:rPr>
                              <w:t>@mofa.go.jp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45pt;margin-top:634.7pt;width:514.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">
                <v:stroke dashstyle="3 1" joinstyle="round" endcap="round"/>
                <v:textbox inset="5.85pt,.7pt,5.85pt,.7pt">
                  <w:txbxContent>
                    <w:p w:rsidR="00244105" w:rsidRPr="002105E9" w:rsidRDefault="00244105" w:rsidP="004634B3">
                      <w:pPr>
                        <w:spacing w:line="260" w:lineRule="exact"/>
                        <w:rPr>
                          <w:rFonts w:ascii="Verdana" w:hAnsi="Verdana"/>
                          <w:color w:val="0000FF"/>
                          <w:sz w:val="18"/>
                          <w:szCs w:val="18"/>
                        </w:rPr>
                      </w:pPr>
                      <w:r>
                        <w:rPr>
                          <w:rFonts w:ascii="Verdana" w:hAnsi="Verdana" w:hint="eastAsia"/>
                          <w:color w:val="0000FF"/>
                          <w:sz w:val="18"/>
                          <w:szCs w:val="18"/>
                        </w:rPr>
                        <w:t>■</w:t>
                      </w:r>
                      <w:r w:rsidRPr="002105E9">
                        <w:rPr>
                          <w:rFonts w:ascii="Verdana" w:hAnsi="Verdana"/>
                          <w:color w:val="0000FF"/>
                          <w:sz w:val="18"/>
                          <w:szCs w:val="18"/>
                        </w:rPr>
                        <w:t>How to apply</w:t>
                      </w:r>
                    </w:p>
                    <w:p w:rsidR="00244105" w:rsidRPr="002105E9" w:rsidRDefault="00244105" w:rsidP="004634B3">
                      <w:pPr>
                        <w:spacing w:line="260" w:lineRule="exact"/>
                        <w:rPr>
                          <w:rFonts w:ascii="Verdana" w:hAnsi="Verdana"/>
                          <w:sz w:val="18"/>
                          <w:szCs w:val="18"/>
                        </w:rPr>
                      </w:pPr>
                      <w:r w:rsidRPr="002105E9">
                        <w:rPr>
                          <w:rFonts w:ascii="Verdana" w:hAnsi="Verdana"/>
                          <w:sz w:val="18"/>
                          <w:szCs w:val="18"/>
                        </w:rPr>
                        <w:t xml:space="preserve">Please fill out the </w:t>
                      </w:r>
                      <w:r w:rsidR="007D734B">
                        <w:rPr>
                          <w:rFonts w:ascii="Verdana" w:hAnsi="Verdana" w:hint="eastAsia"/>
                          <w:sz w:val="18"/>
                          <w:szCs w:val="18"/>
                        </w:rPr>
                        <w:t xml:space="preserve">application </w:t>
                      </w:r>
                      <w:r w:rsidRPr="002105E9">
                        <w:rPr>
                          <w:rFonts w:ascii="Verdana" w:hAnsi="Verdana"/>
                          <w:sz w:val="18"/>
                          <w:szCs w:val="18"/>
                        </w:rPr>
                        <w:t>form</w:t>
                      </w:r>
                      <w:r w:rsidR="00513B24">
                        <w:rPr>
                          <w:rFonts w:ascii="Verdana" w:hAnsi="Verdana" w:hint="eastAsia"/>
                          <w:sz w:val="18"/>
                          <w:szCs w:val="18"/>
                        </w:rPr>
                        <w:t xml:space="preserve"> </w:t>
                      </w:r>
                      <w:r w:rsidRPr="002105E9">
                        <w:rPr>
                          <w:rFonts w:ascii="Verdana" w:hAnsi="Verdana"/>
                          <w:sz w:val="18"/>
                          <w:szCs w:val="18"/>
                        </w:rPr>
                        <w:t>and fax or ema</w:t>
                      </w:r>
                      <w:r w:rsidR="00FD0D4D">
                        <w:rPr>
                          <w:rFonts w:ascii="Verdana" w:hAnsi="Verdana"/>
                          <w:sz w:val="18"/>
                          <w:szCs w:val="18"/>
                        </w:rPr>
                        <w:t>il to</w:t>
                      </w:r>
                      <w:r w:rsidR="00FD0D4D">
                        <w:rPr>
                          <w:rFonts w:ascii="Verdana" w:hAnsi="Verdana" w:hint="eastAsia"/>
                          <w:sz w:val="18"/>
                          <w:szCs w:val="18"/>
                        </w:rPr>
                        <w:t xml:space="preserve"> the </w:t>
                      </w:r>
                      <w:r w:rsidR="007D734B">
                        <w:rPr>
                          <w:rFonts w:ascii="Verdana" w:hAnsi="Verdana" w:hint="eastAsia"/>
                          <w:sz w:val="18"/>
                          <w:szCs w:val="18"/>
                        </w:rPr>
                        <w:t>secretariat</w:t>
                      </w:r>
                      <w:r>
                        <w:rPr>
                          <w:rFonts w:ascii="Verdana" w:hAnsi="Verdana" w:hint="eastAsia"/>
                          <w:sz w:val="18"/>
                          <w:szCs w:val="18"/>
                        </w:rPr>
                        <w:t xml:space="preserve"> by </w:t>
                      </w:r>
                      <w:r w:rsidR="006F3808">
                        <w:rPr>
                          <w:rFonts w:ascii="Verdana" w:hAnsi="Verdana" w:hint="eastAsia"/>
                          <w:b/>
                          <w:sz w:val="18"/>
                          <w:szCs w:val="18"/>
                          <w:u w:val="single"/>
                        </w:rPr>
                        <w:t>Jun</w:t>
                      </w:r>
                      <w:r w:rsidR="00B64422">
                        <w:rPr>
                          <w:rFonts w:ascii="Verdana" w:hAnsi="Verdana" w:hint="eastAsia"/>
                          <w:b/>
                          <w:sz w:val="18"/>
                          <w:szCs w:val="18"/>
                          <w:u w:val="single"/>
                        </w:rPr>
                        <w:t xml:space="preserve"> </w:t>
                      </w:r>
                      <w:r w:rsidR="003573F9">
                        <w:rPr>
                          <w:rFonts w:ascii="Verdana" w:hAnsi="Verdana" w:hint="eastAsia"/>
                          <w:b/>
                          <w:sz w:val="18"/>
                          <w:szCs w:val="18"/>
                          <w:u w:val="single"/>
                        </w:rPr>
                        <w:t>12</w:t>
                      </w:r>
                      <w:r>
                        <w:rPr>
                          <w:rFonts w:ascii="Verdana" w:hAnsi="Verdana" w:hint="eastAsia"/>
                          <w:b/>
                          <w:sz w:val="18"/>
                          <w:szCs w:val="18"/>
                          <w:u w:val="single"/>
                        </w:rPr>
                        <w:t>, 201</w:t>
                      </w:r>
                      <w:r w:rsidR="006F3808">
                        <w:rPr>
                          <w:rFonts w:ascii="Verdana" w:hAnsi="Verdana" w:hint="eastAsia"/>
                          <w:b/>
                          <w:sz w:val="18"/>
                          <w:szCs w:val="18"/>
                          <w:u w:val="single"/>
                        </w:rPr>
                        <w:t>5</w:t>
                      </w:r>
                      <w:r>
                        <w:rPr>
                          <w:rFonts w:ascii="Verdana" w:hAnsi="Verdana" w:hint="eastAsia"/>
                          <w:sz w:val="18"/>
                          <w:szCs w:val="18"/>
                        </w:rPr>
                        <w:t>.</w:t>
                      </w:r>
                    </w:p>
                    <w:p w:rsidR="00244105" w:rsidRPr="002105E9" w:rsidRDefault="00244105" w:rsidP="004634B3">
                      <w:pPr>
                        <w:spacing w:line="260" w:lineRule="exact"/>
                        <w:rPr>
                          <w:rFonts w:ascii="Verdana" w:hAnsi="Verdana"/>
                          <w:sz w:val="18"/>
                          <w:szCs w:val="18"/>
                        </w:rPr>
                      </w:pPr>
                      <w:r>
                        <w:rPr>
                          <w:rFonts w:ascii="Verdana" w:hAnsi="Verdana" w:hint="eastAsia"/>
                          <w:sz w:val="18"/>
                          <w:szCs w:val="18"/>
                        </w:rPr>
                        <w:t>Economic Security Division, Economic Affairs Bureau, MOFA</w:t>
                      </w:r>
                    </w:p>
                    <w:p w:rsidR="00244105" w:rsidRPr="00A54F41" w:rsidRDefault="00244105" w:rsidP="004634B3">
                      <w:pPr>
                        <w:spacing w:line="260" w:lineRule="exact"/>
                        <w:rPr>
                          <w:rFonts w:ascii="Verdana" w:hAnsi="Verdana"/>
                          <w:sz w:val="18"/>
                          <w:szCs w:val="18"/>
                        </w:rPr>
                      </w:pPr>
                      <w:r w:rsidRPr="00A54F41">
                        <w:rPr>
                          <w:rFonts w:ascii="Verdana" w:hAnsi="Verdana"/>
                          <w:sz w:val="18"/>
                          <w:szCs w:val="18"/>
                        </w:rPr>
                        <w:t xml:space="preserve">TEL: 03 5501 8339 / FAX: 03 5501 8337 </w:t>
                      </w:r>
                      <w:r w:rsidR="00781C49">
                        <w:rPr>
                          <w:rFonts w:ascii="Verdana" w:hAnsi="Verdana" w:hint="eastAsia"/>
                          <w:sz w:val="18"/>
                          <w:szCs w:val="18"/>
                        </w:rPr>
                        <w:t xml:space="preserve"> </w:t>
                      </w:r>
                      <w:r w:rsidRPr="00A54F41">
                        <w:rPr>
                          <w:rFonts w:ascii="Verdana" w:hAnsi="Verdana"/>
                          <w:sz w:val="18"/>
                          <w:szCs w:val="18"/>
                        </w:rPr>
                        <w:t xml:space="preserve"> Email:</w:t>
                      </w:r>
                      <w:r w:rsidR="006F3808">
                        <w:rPr>
                          <w:rFonts w:ascii="Verdana" w:hAnsi="Verdana" w:hint="eastAsia"/>
                          <w:sz w:val="18"/>
                          <w:szCs w:val="18"/>
                        </w:rPr>
                        <w:t xml:space="preserve"> </w:t>
                      </w:r>
                      <w:r w:rsidR="003573F9">
                        <w:rPr>
                          <w:rFonts w:ascii="Verdana" w:hAnsi="Verdana" w:hint="eastAsia"/>
                          <w:sz w:val="18"/>
                          <w:szCs w:val="18"/>
                        </w:rPr>
                        <w:t>mofa-energy-seminar</w:t>
                      </w:r>
                      <w:r w:rsidRPr="00A54F41">
                        <w:rPr>
                          <w:rFonts w:ascii="Verdana" w:hAnsi="Verdana"/>
                          <w:sz w:val="18"/>
                          <w:szCs w:val="18"/>
                        </w:rPr>
                        <w:t>@mofa.go.jp</w:t>
                      </w:r>
                    </w:p>
                  </w:txbxContent>
                </v:textbox>
                <w10:wrap type="square"/>
              </v:shape>
            </w:pict>
          </mc:Fallback>
        </mc:AlternateContent>
      </w:r>
      <w:r w:rsidR="00600D49">
        <w:rPr>
          <w:noProof/>
        </w:rPr>
        <mc:AlternateContent>
          <mc:Choice Requires="wps">
            <w:drawing>
              <wp:anchor distT="0" distB="0" distL="114300" distR="114300" simplePos="0" relativeHeight="251659776" behindDoc="0" locked="0" layoutInCell="1" allowOverlap="1" wp14:anchorId="7B0B0358" wp14:editId="708C3DBA">
                <wp:simplePos x="0" y="0"/>
                <wp:positionH relativeFrom="column">
                  <wp:posOffset>31115</wp:posOffset>
                </wp:positionH>
                <wp:positionV relativeFrom="paragraph">
                  <wp:posOffset>8756015</wp:posOffset>
                </wp:positionV>
                <wp:extent cx="6534150" cy="857250"/>
                <wp:effectExtent l="0" t="0" r="19050" b="1905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857250"/>
                        </a:xfrm>
                        <a:prstGeom prst="rect">
                          <a:avLst/>
                        </a:prstGeom>
                        <a:solidFill>
                          <a:srgbClr val="FFFFFF"/>
                        </a:solidFill>
                        <a:ln w="9525" cap="rnd">
                          <a:solidFill>
                            <a:srgbClr val="000000"/>
                          </a:solidFill>
                          <a:prstDash val="sysDash"/>
                          <a:round/>
                          <a:headEnd/>
                          <a:tailEnd/>
                        </a:ln>
                      </wps:spPr>
                      <wps:txbx>
                        <w:txbxContent>
                          <w:p w:rsidR="00244105" w:rsidRPr="00A54F41" w:rsidRDefault="00244105" w:rsidP="004634B3">
                            <w:pPr>
                              <w:spacing w:line="260" w:lineRule="exact"/>
                              <w:rPr>
                                <w:rFonts w:ascii="Verdana" w:hAnsi="Verdana"/>
                                <w:color w:val="009900"/>
                                <w:sz w:val="18"/>
                                <w:szCs w:val="18"/>
                              </w:rPr>
                            </w:pPr>
                            <w:r w:rsidRPr="006E32B9">
                              <w:rPr>
                                <w:rFonts w:ascii="Verdana" w:hAnsi="Verdana" w:hint="eastAsia"/>
                                <w:color w:val="009900"/>
                                <w:sz w:val="18"/>
                                <w:szCs w:val="18"/>
                              </w:rPr>
                              <w:t>■</w:t>
                            </w:r>
                            <w:r w:rsidRPr="008908D9">
                              <w:rPr>
                                <w:rFonts w:ascii="Verdana" w:hAnsi="Verdana" w:hint="eastAsia"/>
                                <w:color w:val="009900"/>
                                <w:sz w:val="18"/>
                                <w:szCs w:val="18"/>
                              </w:rPr>
                              <w:t>Access</w:t>
                            </w:r>
                            <w:r>
                              <w:rPr>
                                <w:rFonts w:ascii="Verdana" w:hAnsi="Verdana" w:hint="eastAsia"/>
                                <w:color w:val="009900"/>
                                <w:sz w:val="18"/>
                                <w:szCs w:val="18"/>
                              </w:rPr>
                              <w:t>:</w:t>
                            </w:r>
                            <w:r w:rsidR="00B64422" w:rsidRPr="00B64422">
                              <w:t xml:space="preserve"> </w:t>
                            </w:r>
                            <w:r w:rsidR="00B64422" w:rsidRPr="00B64422">
                              <w:rPr>
                                <w:rFonts w:ascii="Verdana" w:hAnsi="Verdana"/>
                                <w:color w:val="009900"/>
                                <w:sz w:val="18"/>
                                <w:szCs w:val="18"/>
                              </w:rPr>
                              <w:t>International Conference Hall</w:t>
                            </w:r>
                            <w:r w:rsidR="00B64422">
                              <w:rPr>
                                <w:rFonts w:ascii="Verdana" w:hAnsi="Verdana" w:hint="eastAsia"/>
                                <w:color w:val="009900"/>
                                <w:sz w:val="18"/>
                                <w:szCs w:val="18"/>
                              </w:rPr>
                              <w:t>,</w:t>
                            </w:r>
                            <w:r>
                              <w:rPr>
                                <w:rFonts w:ascii="Verdana" w:hAnsi="Verdana" w:hint="eastAsia"/>
                                <w:color w:val="009900"/>
                                <w:sz w:val="18"/>
                                <w:szCs w:val="18"/>
                              </w:rPr>
                              <w:t xml:space="preserve"> </w:t>
                            </w:r>
                            <w:r w:rsidR="00B64422">
                              <w:rPr>
                                <w:rFonts w:ascii="Verdana" w:hAnsi="Verdana" w:hint="eastAsia"/>
                                <w:color w:val="009900"/>
                                <w:sz w:val="18"/>
                                <w:szCs w:val="18"/>
                              </w:rPr>
                              <w:t>JICA Global Plaza</w:t>
                            </w:r>
                          </w:p>
                          <w:p w:rsidR="006F3808" w:rsidRPr="006F3808" w:rsidRDefault="006F3808" w:rsidP="006F3808">
                            <w:pPr>
                              <w:spacing w:line="260" w:lineRule="exact"/>
                              <w:rPr>
                                <w:rFonts w:ascii="Verdana" w:hAnsi="Verdana"/>
                                <w:sz w:val="18"/>
                                <w:szCs w:val="18"/>
                              </w:rPr>
                            </w:pPr>
                            <w:r w:rsidRPr="006F3808">
                              <w:rPr>
                                <w:rFonts w:ascii="Verdana" w:hAnsi="Verdana"/>
                                <w:sz w:val="18"/>
                                <w:szCs w:val="18"/>
                              </w:rPr>
                              <w:t>10 minute walk from Ichigaya Station, JR Chuo/Sobu Line</w:t>
                            </w:r>
                          </w:p>
                          <w:p w:rsidR="006F3808" w:rsidRPr="006F3808" w:rsidRDefault="006F3808" w:rsidP="006F3808">
                            <w:pPr>
                              <w:spacing w:line="260" w:lineRule="exact"/>
                              <w:rPr>
                                <w:rFonts w:ascii="Verdana" w:hAnsi="Verdana"/>
                                <w:sz w:val="18"/>
                                <w:szCs w:val="18"/>
                              </w:rPr>
                            </w:pPr>
                            <w:r w:rsidRPr="006F3808">
                              <w:rPr>
                                <w:rFonts w:ascii="Verdana" w:hAnsi="Verdana"/>
                                <w:sz w:val="18"/>
                                <w:szCs w:val="18"/>
                              </w:rPr>
                              <w:t>10 minute walk from Ichigaya Station Exit A1, Tokyo Toei Shinjuku Line</w:t>
                            </w:r>
                          </w:p>
                          <w:p w:rsidR="006F3808" w:rsidRPr="006F3808" w:rsidRDefault="006F3808" w:rsidP="006F3808">
                            <w:pPr>
                              <w:spacing w:line="260" w:lineRule="exact"/>
                              <w:rPr>
                                <w:rFonts w:ascii="Verdana" w:hAnsi="Verdana"/>
                                <w:sz w:val="18"/>
                                <w:szCs w:val="18"/>
                              </w:rPr>
                            </w:pPr>
                            <w:r w:rsidRPr="006F3808">
                              <w:rPr>
                                <w:rFonts w:ascii="Verdana" w:hAnsi="Verdana"/>
                                <w:sz w:val="18"/>
                                <w:szCs w:val="18"/>
                              </w:rPr>
                              <w:t>8 minute walk from Ichigaya Station Exit 6, Tokyo Metro Yurakucho/Nanboku Line</w:t>
                            </w:r>
                          </w:p>
                          <w:p w:rsidR="00244105" w:rsidRPr="008908D9" w:rsidRDefault="00244105" w:rsidP="004634B3">
                            <w:pPr>
                              <w:spacing w:line="260" w:lineRule="exact"/>
                              <w:rPr>
                                <w:rFonts w:ascii="Verdana" w:hAnsi="Verdana"/>
                                <w:sz w:val="18"/>
                                <w:szCs w:val="18"/>
                              </w:rPr>
                            </w:pPr>
                            <w:r w:rsidRPr="008908D9">
                              <w:rPr>
                                <w:rFonts w:ascii="Verdana" w:hAnsi="Verdana"/>
                                <w:sz w:val="18"/>
                                <w:szCs w:val="18"/>
                              </w:rPr>
                              <w:t>Access map (</w:t>
                            </w:r>
                            <w:r w:rsidR="00510C42" w:rsidRPr="00510C42">
                              <w:rPr>
                                <w:rFonts w:ascii="Verdana" w:hAnsi="Verdana"/>
                                <w:sz w:val="18"/>
                                <w:szCs w:val="18"/>
                              </w:rPr>
                              <w:t>http://www.jica.go.jp/hiroba/english/map.html</w:t>
                            </w:r>
                            <w:r w:rsidRPr="008908D9">
                              <w:rPr>
                                <w:rFonts w:ascii="Verdana" w:hAnsi="Verdan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45pt;margin-top:689.45pt;width:514.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">
                <v:stroke dashstyle="3 1" joinstyle="round" endcap="round"/>
                <v:textbox inset="5.85pt,.7pt,5.85pt,.7pt">
                  <w:txbxContent>
                    <w:p w:rsidR="00244105" w:rsidRPr="00A54F41" w:rsidRDefault="00244105" w:rsidP="004634B3">
                      <w:pPr>
                        <w:spacing w:line="260" w:lineRule="exact"/>
                        <w:rPr>
                          <w:rFonts w:ascii="Verdana" w:hAnsi="Verdana"/>
                          <w:color w:val="009900"/>
                          <w:sz w:val="18"/>
                          <w:szCs w:val="18"/>
                        </w:rPr>
                      </w:pPr>
                      <w:r w:rsidRPr="006E32B9">
                        <w:rPr>
                          <w:rFonts w:ascii="Verdana" w:hAnsi="Verdana" w:hint="eastAsia"/>
                          <w:color w:val="009900"/>
                          <w:sz w:val="18"/>
                          <w:szCs w:val="18"/>
                        </w:rPr>
                        <w:t>■</w:t>
                      </w:r>
                      <w:r w:rsidRPr="008908D9">
                        <w:rPr>
                          <w:rFonts w:ascii="Verdana" w:hAnsi="Verdana" w:hint="eastAsia"/>
                          <w:color w:val="009900"/>
                          <w:sz w:val="18"/>
                          <w:szCs w:val="18"/>
                        </w:rPr>
                        <w:t>Access</w:t>
                      </w:r>
                      <w:r>
                        <w:rPr>
                          <w:rFonts w:ascii="Verdana" w:hAnsi="Verdana" w:hint="eastAsia"/>
                          <w:color w:val="009900"/>
                          <w:sz w:val="18"/>
                          <w:szCs w:val="18"/>
                        </w:rPr>
                        <w:t>:</w:t>
                      </w:r>
                      <w:r w:rsidR="00B64422" w:rsidRPr="00B64422">
                        <w:t xml:space="preserve"> </w:t>
                      </w:r>
                      <w:r w:rsidR="00B64422" w:rsidRPr="00B64422">
                        <w:rPr>
                          <w:rFonts w:ascii="Verdana" w:hAnsi="Verdana"/>
                          <w:color w:val="009900"/>
                          <w:sz w:val="18"/>
                          <w:szCs w:val="18"/>
                        </w:rPr>
                        <w:t>International Conference Hall</w:t>
                      </w:r>
                      <w:r w:rsidR="00B64422">
                        <w:rPr>
                          <w:rFonts w:ascii="Verdana" w:hAnsi="Verdana" w:hint="eastAsia"/>
                          <w:color w:val="009900"/>
                          <w:sz w:val="18"/>
                          <w:szCs w:val="18"/>
                        </w:rPr>
                        <w:t>,</w:t>
                      </w:r>
                      <w:r>
                        <w:rPr>
                          <w:rFonts w:ascii="Verdana" w:hAnsi="Verdana" w:hint="eastAsia"/>
                          <w:color w:val="009900"/>
                          <w:sz w:val="18"/>
                          <w:szCs w:val="18"/>
                        </w:rPr>
                        <w:t xml:space="preserve"> </w:t>
                      </w:r>
                      <w:r w:rsidR="00B64422">
                        <w:rPr>
                          <w:rFonts w:ascii="Verdana" w:hAnsi="Verdana" w:hint="eastAsia"/>
                          <w:color w:val="009900"/>
                          <w:sz w:val="18"/>
                          <w:szCs w:val="18"/>
                        </w:rPr>
                        <w:t>JICA Global Plaza</w:t>
                      </w:r>
                    </w:p>
                    <w:p w:rsidR="006F3808" w:rsidRPr="006F3808" w:rsidRDefault="006F3808" w:rsidP="006F3808">
                      <w:pPr>
                        <w:spacing w:line="260" w:lineRule="exact"/>
                        <w:rPr>
                          <w:rFonts w:ascii="Verdana" w:hAnsi="Verdana"/>
                          <w:sz w:val="18"/>
                          <w:szCs w:val="18"/>
                        </w:rPr>
                      </w:pPr>
                      <w:r w:rsidRPr="006F3808">
                        <w:rPr>
                          <w:rFonts w:ascii="Verdana" w:hAnsi="Verdana"/>
                          <w:sz w:val="18"/>
                          <w:szCs w:val="18"/>
                        </w:rPr>
                        <w:t xml:space="preserve">10 minute walk from </w:t>
                      </w:r>
                      <w:proofErr w:type="spellStart"/>
                      <w:r w:rsidRPr="006F3808">
                        <w:rPr>
                          <w:rFonts w:ascii="Verdana" w:hAnsi="Verdana"/>
                          <w:sz w:val="18"/>
                          <w:szCs w:val="18"/>
                        </w:rPr>
                        <w:t>Ichigaya</w:t>
                      </w:r>
                      <w:proofErr w:type="spellEnd"/>
                      <w:r w:rsidRPr="006F3808">
                        <w:rPr>
                          <w:rFonts w:ascii="Verdana" w:hAnsi="Verdana"/>
                          <w:sz w:val="18"/>
                          <w:szCs w:val="18"/>
                        </w:rPr>
                        <w:t xml:space="preserve"> Station, JR Chuo/</w:t>
                      </w:r>
                      <w:proofErr w:type="spellStart"/>
                      <w:r w:rsidRPr="006F3808">
                        <w:rPr>
                          <w:rFonts w:ascii="Verdana" w:hAnsi="Verdana"/>
                          <w:sz w:val="18"/>
                          <w:szCs w:val="18"/>
                        </w:rPr>
                        <w:t>Sobu</w:t>
                      </w:r>
                      <w:proofErr w:type="spellEnd"/>
                      <w:r w:rsidRPr="006F3808">
                        <w:rPr>
                          <w:rFonts w:ascii="Verdana" w:hAnsi="Verdana"/>
                          <w:sz w:val="18"/>
                          <w:szCs w:val="18"/>
                        </w:rPr>
                        <w:t xml:space="preserve"> Line</w:t>
                      </w:r>
                    </w:p>
                    <w:p w:rsidR="006F3808" w:rsidRPr="006F3808" w:rsidRDefault="006F3808" w:rsidP="006F3808">
                      <w:pPr>
                        <w:spacing w:line="260" w:lineRule="exact"/>
                        <w:rPr>
                          <w:rFonts w:ascii="Verdana" w:hAnsi="Verdana"/>
                          <w:sz w:val="18"/>
                          <w:szCs w:val="18"/>
                        </w:rPr>
                      </w:pPr>
                      <w:r w:rsidRPr="006F3808">
                        <w:rPr>
                          <w:rFonts w:ascii="Verdana" w:hAnsi="Verdana"/>
                          <w:sz w:val="18"/>
                          <w:szCs w:val="18"/>
                        </w:rPr>
                        <w:t xml:space="preserve">10 minute walk from </w:t>
                      </w:r>
                      <w:proofErr w:type="spellStart"/>
                      <w:r w:rsidRPr="006F3808">
                        <w:rPr>
                          <w:rFonts w:ascii="Verdana" w:hAnsi="Verdana"/>
                          <w:sz w:val="18"/>
                          <w:szCs w:val="18"/>
                        </w:rPr>
                        <w:t>Ichigaya</w:t>
                      </w:r>
                      <w:proofErr w:type="spellEnd"/>
                      <w:r w:rsidRPr="006F3808">
                        <w:rPr>
                          <w:rFonts w:ascii="Verdana" w:hAnsi="Verdana"/>
                          <w:sz w:val="18"/>
                          <w:szCs w:val="18"/>
                        </w:rPr>
                        <w:t xml:space="preserve"> Station Exit A1, Tokyo Toei Shinjuku Line</w:t>
                      </w:r>
                    </w:p>
                    <w:p w:rsidR="006F3808" w:rsidRPr="006F3808" w:rsidRDefault="006F3808" w:rsidP="006F3808">
                      <w:pPr>
                        <w:spacing w:line="260" w:lineRule="exact"/>
                        <w:rPr>
                          <w:rFonts w:ascii="Verdana" w:hAnsi="Verdana"/>
                          <w:sz w:val="18"/>
                          <w:szCs w:val="18"/>
                        </w:rPr>
                      </w:pPr>
                      <w:r w:rsidRPr="006F3808">
                        <w:rPr>
                          <w:rFonts w:ascii="Verdana" w:hAnsi="Verdana"/>
                          <w:sz w:val="18"/>
                          <w:szCs w:val="18"/>
                        </w:rPr>
                        <w:t xml:space="preserve">8 minute walk from </w:t>
                      </w:r>
                      <w:proofErr w:type="spellStart"/>
                      <w:r w:rsidRPr="006F3808">
                        <w:rPr>
                          <w:rFonts w:ascii="Verdana" w:hAnsi="Verdana"/>
                          <w:sz w:val="18"/>
                          <w:szCs w:val="18"/>
                        </w:rPr>
                        <w:t>Ichigaya</w:t>
                      </w:r>
                      <w:proofErr w:type="spellEnd"/>
                      <w:r w:rsidRPr="006F3808">
                        <w:rPr>
                          <w:rFonts w:ascii="Verdana" w:hAnsi="Verdana"/>
                          <w:sz w:val="18"/>
                          <w:szCs w:val="18"/>
                        </w:rPr>
                        <w:t xml:space="preserve"> Station Exit 6, Tokyo Metro </w:t>
                      </w:r>
                      <w:proofErr w:type="spellStart"/>
                      <w:r w:rsidRPr="006F3808">
                        <w:rPr>
                          <w:rFonts w:ascii="Verdana" w:hAnsi="Verdana"/>
                          <w:sz w:val="18"/>
                          <w:szCs w:val="18"/>
                        </w:rPr>
                        <w:t>Yurakucho</w:t>
                      </w:r>
                      <w:proofErr w:type="spellEnd"/>
                      <w:r w:rsidRPr="006F3808">
                        <w:rPr>
                          <w:rFonts w:ascii="Verdana" w:hAnsi="Verdana"/>
                          <w:sz w:val="18"/>
                          <w:szCs w:val="18"/>
                        </w:rPr>
                        <w:t>/</w:t>
                      </w:r>
                      <w:proofErr w:type="spellStart"/>
                      <w:r w:rsidRPr="006F3808">
                        <w:rPr>
                          <w:rFonts w:ascii="Verdana" w:hAnsi="Verdana"/>
                          <w:sz w:val="18"/>
                          <w:szCs w:val="18"/>
                        </w:rPr>
                        <w:t>Nanboku</w:t>
                      </w:r>
                      <w:proofErr w:type="spellEnd"/>
                      <w:r w:rsidRPr="006F3808">
                        <w:rPr>
                          <w:rFonts w:ascii="Verdana" w:hAnsi="Verdana"/>
                          <w:sz w:val="18"/>
                          <w:szCs w:val="18"/>
                        </w:rPr>
                        <w:t xml:space="preserve"> Line</w:t>
                      </w:r>
                    </w:p>
                    <w:p w:rsidR="00244105" w:rsidRPr="008908D9" w:rsidRDefault="00244105" w:rsidP="004634B3">
                      <w:pPr>
                        <w:spacing w:line="260" w:lineRule="exact"/>
                        <w:rPr>
                          <w:rFonts w:ascii="Verdana" w:hAnsi="Verdana"/>
                          <w:sz w:val="18"/>
                          <w:szCs w:val="18"/>
                        </w:rPr>
                      </w:pPr>
                      <w:r w:rsidRPr="008908D9">
                        <w:rPr>
                          <w:rFonts w:ascii="Verdana" w:hAnsi="Verdana"/>
                          <w:sz w:val="18"/>
                          <w:szCs w:val="18"/>
                        </w:rPr>
                        <w:t>Access map (</w:t>
                      </w:r>
                      <w:r w:rsidR="00510C42" w:rsidRPr="00510C42">
                        <w:rPr>
                          <w:rFonts w:ascii="Verdana" w:hAnsi="Verdana"/>
                          <w:sz w:val="18"/>
                          <w:szCs w:val="18"/>
                        </w:rPr>
                        <w:t>http://www.jica.go.jp/hiroba/english/map.html</w:t>
                      </w:r>
                      <w:r w:rsidRPr="008908D9">
                        <w:rPr>
                          <w:rFonts w:ascii="Verdana" w:hAnsi="Verdana"/>
                          <w:sz w:val="18"/>
                          <w:szCs w:val="18"/>
                        </w:rPr>
                        <w:t>)</w:t>
                      </w:r>
                    </w:p>
                  </w:txbxContent>
                </v:textbox>
                <w10:wrap type="square"/>
              </v:shape>
            </w:pict>
          </mc:Fallback>
        </mc:AlternateContent>
      </w:r>
    </w:p>
    <w:sectPr w:rsidR="00B45FAC" w:rsidSect="0021567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E05" w:rsidRDefault="00665E05" w:rsidP="00D575E5">
      <w:r>
        <w:separator/>
      </w:r>
    </w:p>
  </w:endnote>
  <w:endnote w:type="continuationSeparator" w:id="0">
    <w:p w:rsidR="00665E05" w:rsidRDefault="00665E05" w:rsidP="00D57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E05" w:rsidRDefault="00665E05" w:rsidP="00D575E5">
      <w:r>
        <w:separator/>
      </w:r>
    </w:p>
  </w:footnote>
  <w:footnote w:type="continuationSeparator" w:id="0">
    <w:p w:rsidR="00665E05" w:rsidRDefault="00665E05" w:rsidP="00D57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845"/>
    <w:multiLevelType w:val="hybridMultilevel"/>
    <w:tmpl w:val="0AD27E04"/>
    <w:lvl w:ilvl="0" w:tplc="0409000B">
      <w:start w:val="1"/>
      <w:numFmt w:val="bullet"/>
      <w:lvlText w:val=""/>
      <w:lvlJc w:val="left"/>
      <w:pPr>
        <w:tabs>
          <w:tab w:val="num" w:pos="1128"/>
        </w:tabs>
        <w:ind w:left="1128" w:hanging="420"/>
      </w:pPr>
      <w:rPr>
        <w:rFonts w:ascii="Wingdings" w:hAnsi="Wingdings" w:hint="default"/>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1">
    <w:nsid w:val="23830471"/>
    <w:multiLevelType w:val="hybridMultilevel"/>
    <w:tmpl w:val="3DB818EE"/>
    <w:lvl w:ilvl="0" w:tplc="4634A468">
      <w:start w:val="1"/>
      <w:numFmt w:val="bullet"/>
      <w:lvlText w:val=""/>
      <w:lvlJc w:val="left"/>
      <w:pPr>
        <w:tabs>
          <w:tab w:val="num" w:pos="2400"/>
        </w:tabs>
        <w:ind w:left="2400" w:hanging="420"/>
      </w:pPr>
      <w:rPr>
        <w:rFonts w:ascii="Symbol" w:hAnsi="Symbol" w:hint="default"/>
        <w:color w:val="auto"/>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549234F4"/>
    <w:multiLevelType w:val="hybridMultilevel"/>
    <w:tmpl w:val="70E0A960"/>
    <w:lvl w:ilvl="0" w:tplc="0409000B">
      <w:start w:val="1"/>
      <w:numFmt w:val="bullet"/>
      <w:lvlText w:val=""/>
      <w:lvlJc w:val="left"/>
      <w:pPr>
        <w:tabs>
          <w:tab w:val="num" w:pos="1140"/>
        </w:tabs>
        <w:ind w:left="1140" w:hanging="420"/>
      </w:pPr>
      <w:rPr>
        <w:rFonts w:ascii="Wingdings" w:hAnsi="Wingdings"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7A"/>
    <w:rsid w:val="00070C0F"/>
    <w:rsid w:val="00076B52"/>
    <w:rsid w:val="00116922"/>
    <w:rsid w:val="0013458C"/>
    <w:rsid w:val="0015116D"/>
    <w:rsid w:val="00151266"/>
    <w:rsid w:val="001616B6"/>
    <w:rsid w:val="00182062"/>
    <w:rsid w:val="0019197D"/>
    <w:rsid w:val="001A13F9"/>
    <w:rsid w:val="001D69DC"/>
    <w:rsid w:val="001D6B8E"/>
    <w:rsid w:val="00200442"/>
    <w:rsid w:val="002105E9"/>
    <w:rsid w:val="0021567A"/>
    <w:rsid w:val="00236EEA"/>
    <w:rsid w:val="00244105"/>
    <w:rsid w:val="00282BBD"/>
    <w:rsid w:val="002D6966"/>
    <w:rsid w:val="00302E24"/>
    <w:rsid w:val="00327009"/>
    <w:rsid w:val="00357332"/>
    <w:rsid w:val="003573F9"/>
    <w:rsid w:val="003630BC"/>
    <w:rsid w:val="00371241"/>
    <w:rsid w:val="00381618"/>
    <w:rsid w:val="0039303F"/>
    <w:rsid w:val="003A0F15"/>
    <w:rsid w:val="003A4C7C"/>
    <w:rsid w:val="003A4EFF"/>
    <w:rsid w:val="004415F8"/>
    <w:rsid w:val="00442A45"/>
    <w:rsid w:val="00462449"/>
    <w:rsid w:val="004634B3"/>
    <w:rsid w:val="00475686"/>
    <w:rsid w:val="00483F3B"/>
    <w:rsid w:val="004A1B4F"/>
    <w:rsid w:val="004B2BB8"/>
    <w:rsid w:val="004C3411"/>
    <w:rsid w:val="004D54EE"/>
    <w:rsid w:val="004E1A86"/>
    <w:rsid w:val="004F4A16"/>
    <w:rsid w:val="00510C42"/>
    <w:rsid w:val="005137B7"/>
    <w:rsid w:val="00513B24"/>
    <w:rsid w:val="0051734F"/>
    <w:rsid w:val="005205D6"/>
    <w:rsid w:val="0054401F"/>
    <w:rsid w:val="0056696E"/>
    <w:rsid w:val="005763DF"/>
    <w:rsid w:val="0057772A"/>
    <w:rsid w:val="00582D5A"/>
    <w:rsid w:val="0058422D"/>
    <w:rsid w:val="00592272"/>
    <w:rsid w:val="00600D49"/>
    <w:rsid w:val="00665E05"/>
    <w:rsid w:val="0068296A"/>
    <w:rsid w:val="006847C4"/>
    <w:rsid w:val="006B1A52"/>
    <w:rsid w:val="006D190E"/>
    <w:rsid w:val="006E0E66"/>
    <w:rsid w:val="006E32B9"/>
    <w:rsid w:val="006F3808"/>
    <w:rsid w:val="00712DB3"/>
    <w:rsid w:val="0075761E"/>
    <w:rsid w:val="0078007D"/>
    <w:rsid w:val="00781C49"/>
    <w:rsid w:val="007D734B"/>
    <w:rsid w:val="007F5FB7"/>
    <w:rsid w:val="007F68DC"/>
    <w:rsid w:val="0081415F"/>
    <w:rsid w:val="00866A35"/>
    <w:rsid w:val="0087632A"/>
    <w:rsid w:val="00886C54"/>
    <w:rsid w:val="008908D9"/>
    <w:rsid w:val="008A7678"/>
    <w:rsid w:val="008F035E"/>
    <w:rsid w:val="00944EAE"/>
    <w:rsid w:val="009632F6"/>
    <w:rsid w:val="00970215"/>
    <w:rsid w:val="009C5C17"/>
    <w:rsid w:val="00A375D6"/>
    <w:rsid w:val="00A941A2"/>
    <w:rsid w:val="00B0362F"/>
    <w:rsid w:val="00B15C75"/>
    <w:rsid w:val="00B22E29"/>
    <w:rsid w:val="00B250E2"/>
    <w:rsid w:val="00B43FE5"/>
    <w:rsid w:val="00B45FAC"/>
    <w:rsid w:val="00B57610"/>
    <w:rsid w:val="00B6345B"/>
    <w:rsid w:val="00B64422"/>
    <w:rsid w:val="00BB0983"/>
    <w:rsid w:val="00BB286E"/>
    <w:rsid w:val="00BD5E20"/>
    <w:rsid w:val="00C116EB"/>
    <w:rsid w:val="00C43CEE"/>
    <w:rsid w:val="00C669C3"/>
    <w:rsid w:val="00C66EB7"/>
    <w:rsid w:val="00C71297"/>
    <w:rsid w:val="00C80AD5"/>
    <w:rsid w:val="00CB43BD"/>
    <w:rsid w:val="00CB4BA3"/>
    <w:rsid w:val="00CD2B4D"/>
    <w:rsid w:val="00CE06F5"/>
    <w:rsid w:val="00D575E5"/>
    <w:rsid w:val="00D7334C"/>
    <w:rsid w:val="00DF5D1B"/>
    <w:rsid w:val="00E0057A"/>
    <w:rsid w:val="00E10DA1"/>
    <w:rsid w:val="00E115CB"/>
    <w:rsid w:val="00E20061"/>
    <w:rsid w:val="00E213EE"/>
    <w:rsid w:val="00E22413"/>
    <w:rsid w:val="00E470A7"/>
    <w:rsid w:val="00E81072"/>
    <w:rsid w:val="00EA374F"/>
    <w:rsid w:val="00EE3EEF"/>
    <w:rsid w:val="00F13912"/>
    <w:rsid w:val="00FB52E3"/>
    <w:rsid w:val="00FD0D4D"/>
    <w:rsid w:val="00FD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411"/>
    <w:pPr>
      <w:widowControl w:val="0"/>
      <w:jc w:val="both"/>
    </w:pPr>
    <w:rPr>
      <w:kern w:val="2"/>
      <w:sz w:val="21"/>
      <w:szCs w:val="24"/>
    </w:rPr>
  </w:style>
  <w:style w:type="paragraph" w:styleId="1">
    <w:name w:val="heading 1"/>
    <w:basedOn w:val="a"/>
    <w:next w:val="a"/>
    <w:qFormat/>
    <w:rsid w:val="0075761E"/>
    <w:pPr>
      <w:keepNext/>
      <w:outlineLvl w:val="0"/>
    </w:pPr>
    <w:rPr>
      <w:rFonts w:ascii="Arial" w:eastAsia="ＭＳ ゴシック" w:hAnsi="Arial"/>
      <w:sz w:val="24"/>
    </w:rPr>
  </w:style>
  <w:style w:type="paragraph" w:styleId="2">
    <w:name w:val="heading 2"/>
    <w:basedOn w:val="a"/>
    <w:next w:val="a"/>
    <w:link w:val="20"/>
    <w:unhideWhenUsed/>
    <w:qFormat/>
    <w:rsid w:val="00302E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文字) (文字) Char (文字) (文字) Char"/>
    <w:basedOn w:val="a"/>
    <w:next w:val="a"/>
    <w:rsid w:val="0021567A"/>
    <w:pPr>
      <w:widowControl/>
      <w:spacing w:after="160" w:line="240" w:lineRule="exact"/>
      <w:jc w:val="left"/>
    </w:pPr>
    <w:rPr>
      <w:rFonts w:ascii="Tahoma" w:eastAsia="ＭＳ ゴシック" w:hAnsi="Tahoma"/>
      <w:kern w:val="0"/>
      <w:sz w:val="24"/>
      <w:szCs w:val="20"/>
      <w:lang w:eastAsia="en-US"/>
    </w:rPr>
  </w:style>
  <w:style w:type="paragraph" w:styleId="a3">
    <w:name w:val="Body Text"/>
    <w:basedOn w:val="a"/>
    <w:rsid w:val="00B250E2"/>
    <w:pPr>
      <w:widowControl/>
      <w:tabs>
        <w:tab w:val="left" w:pos="709"/>
        <w:tab w:val="left" w:pos="1559"/>
        <w:tab w:val="left" w:pos="2268"/>
        <w:tab w:val="left" w:pos="2977"/>
        <w:tab w:val="left" w:pos="3686"/>
        <w:tab w:val="left" w:pos="4394"/>
        <w:tab w:val="right" w:pos="8789"/>
      </w:tabs>
      <w:spacing w:before="100" w:after="100" w:line="260" w:lineRule="atLeast"/>
      <w:jc w:val="left"/>
    </w:pPr>
    <w:rPr>
      <w:rFonts w:ascii="Times New Roman" w:eastAsia="Batang" w:hAnsi="Times New Roman"/>
      <w:kern w:val="0"/>
      <w:sz w:val="22"/>
      <w:szCs w:val="20"/>
      <w:lang w:val="en-GB" w:eastAsia="ko-KR"/>
    </w:rPr>
  </w:style>
  <w:style w:type="paragraph" w:styleId="a4">
    <w:name w:val="Balloon Text"/>
    <w:basedOn w:val="a"/>
    <w:semiHidden/>
    <w:rsid w:val="008908D9"/>
    <w:rPr>
      <w:rFonts w:ascii="Arial" w:eastAsia="ＭＳ ゴシック" w:hAnsi="Arial"/>
      <w:sz w:val="18"/>
      <w:szCs w:val="18"/>
    </w:rPr>
  </w:style>
  <w:style w:type="paragraph" w:styleId="a5">
    <w:name w:val="header"/>
    <w:basedOn w:val="a"/>
    <w:link w:val="a6"/>
    <w:rsid w:val="00D575E5"/>
    <w:pPr>
      <w:tabs>
        <w:tab w:val="center" w:pos="4252"/>
        <w:tab w:val="right" w:pos="8504"/>
      </w:tabs>
      <w:snapToGrid w:val="0"/>
    </w:pPr>
  </w:style>
  <w:style w:type="character" w:customStyle="1" w:styleId="a6">
    <w:name w:val="ヘッダー (文字)"/>
    <w:basedOn w:val="a0"/>
    <w:link w:val="a5"/>
    <w:rsid w:val="00D575E5"/>
    <w:rPr>
      <w:kern w:val="2"/>
      <w:sz w:val="21"/>
      <w:szCs w:val="24"/>
    </w:rPr>
  </w:style>
  <w:style w:type="paragraph" w:styleId="a7">
    <w:name w:val="footer"/>
    <w:basedOn w:val="a"/>
    <w:link w:val="a8"/>
    <w:rsid w:val="00D575E5"/>
    <w:pPr>
      <w:tabs>
        <w:tab w:val="center" w:pos="4252"/>
        <w:tab w:val="right" w:pos="8504"/>
      </w:tabs>
      <w:snapToGrid w:val="0"/>
    </w:pPr>
  </w:style>
  <w:style w:type="character" w:customStyle="1" w:styleId="a8">
    <w:name w:val="フッター (文字)"/>
    <w:basedOn w:val="a0"/>
    <w:link w:val="a7"/>
    <w:rsid w:val="00D575E5"/>
    <w:rPr>
      <w:kern w:val="2"/>
      <w:sz w:val="21"/>
      <w:szCs w:val="24"/>
    </w:rPr>
  </w:style>
  <w:style w:type="character" w:customStyle="1" w:styleId="20">
    <w:name w:val="見出し 2 (文字)"/>
    <w:basedOn w:val="a0"/>
    <w:link w:val="2"/>
    <w:rsid w:val="00302E24"/>
    <w:rPr>
      <w:rFonts w:asciiTheme="majorHAnsi" w:eastAsiaTheme="majorEastAsia" w:hAnsiTheme="majorHAnsi" w:cstheme="maj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411"/>
    <w:pPr>
      <w:widowControl w:val="0"/>
      <w:jc w:val="both"/>
    </w:pPr>
    <w:rPr>
      <w:kern w:val="2"/>
      <w:sz w:val="21"/>
      <w:szCs w:val="24"/>
    </w:rPr>
  </w:style>
  <w:style w:type="paragraph" w:styleId="1">
    <w:name w:val="heading 1"/>
    <w:basedOn w:val="a"/>
    <w:next w:val="a"/>
    <w:qFormat/>
    <w:rsid w:val="0075761E"/>
    <w:pPr>
      <w:keepNext/>
      <w:outlineLvl w:val="0"/>
    </w:pPr>
    <w:rPr>
      <w:rFonts w:ascii="Arial" w:eastAsia="ＭＳ ゴシック" w:hAnsi="Arial"/>
      <w:sz w:val="24"/>
    </w:rPr>
  </w:style>
  <w:style w:type="paragraph" w:styleId="2">
    <w:name w:val="heading 2"/>
    <w:basedOn w:val="a"/>
    <w:next w:val="a"/>
    <w:link w:val="20"/>
    <w:unhideWhenUsed/>
    <w:qFormat/>
    <w:rsid w:val="00302E2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文字) (文字) Char (文字) (文字) Char"/>
    <w:basedOn w:val="a"/>
    <w:next w:val="a"/>
    <w:rsid w:val="0021567A"/>
    <w:pPr>
      <w:widowControl/>
      <w:spacing w:after="160" w:line="240" w:lineRule="exact"/>
      <w:jc w:val="left"/>
    </w:pPr>
    <w:rPr>
      <w:rFonts w:ascii="Tahoma" w:eastAsia="ＭＳ ゴシック" w:hAnsi="Tahoma"/>
      <w:kern w:val="0"/>
      <w:sz w:val="24"/>
      <w:szCs w:val="20"/>
      <w:lang w:eastAsia="en-US"/>
    </w:rPr>
  </w:style>
  <w:style w:type="paragraph" w:styleId="a3">
    <w:name w:val="Body Text"/>
    <w:basedOn w:val="a"/>
    <w:rsid w:val="00B250E2"/>
    <w:pPr>
      <w:widowControl/>
      <w:tabs>
        <w:tab w:val="left" w:pos="709"/>
        <w:tab w:val="left" w:pos="1559"/>
        <w:tab w:val="left" w:pos="2268"/>
        <w:tab w:val="left" w:pos="2977"/>
        <w:tab w:val="left" w:pos="3686"/>
        <w:tab w:val="left" w:pos="4394"/>
        <w:tab w:val="right" w:pos="8789"/>
      </w:tabs>
      <w:spacing w:before="100" w:after="100" w:line="260" w:lineRule="atLeast"/>
      <w:jc w:val="left"/>
    </w:pPr>
    <w:rPr>
      <w:rFonts w:ascii="Times New Roman" w:eastAsia="Batang" w:hAnsi="Times New Roman"/>
      <w:kern w:val="0"/>
      <w:sz w:val="22"/>
      <w:szCs w:val="20"/>
      <w:lang w:val="en-GB" w:eastAsia="ko-KR"/>
    </w:rPr>
  </w:style>
  <w:style w:type="paragraph" w:styleId="a4">
    <w:name w:val="Balloon Text"/>
    <w:basedOn w:val="a"/>
    <w:semiHidden/>
    <w:rsid w:val="008908D9"/>
    <w:rPr>
      <w:rFonts w:ascii="Arial" w:eastAsia="ＭＳ ゴシック" w:hAnsi="Arial"/>
      <w:sz w:val="18"/>
      <w:szCs w:val="18"/>
    </w:rPr>
  </w:style>
  <w:style w:type="paragraph" w:styleId="a5">
    <w:name w:val="header"/>
    <w:basedOn w:val="a"/>
    <w:link w:val="a6"/>
    <w:rsid w:val="00D575E5"/>
    <w:pPr>
      <w:tabs>
        <w:tab w:val="center" w:pos="4252"/>
        <w:tab w:val="right" w:pos="8504"/>
      </w:tabs>
      <w:snapToGrid w:val="0"/>
    </w:pPr>
  </w:style>
  <w:style w:type="character" w:customStyle="1" w:styleId="a6">
    <w:name w:val="ヘッダー (文字)"/>
    <w:basedOn w:val="a0"/>
    <w:link w:val="a5"/>
    <w:rsid w:val="00D575E5"/>
    <w:rPr>
      <w:kern w:val="2"/>
      <w:sz w:val="21"/>
      <w:szCs w:val="24"/>
    </w:rPr>
  </w:style>
  <w:style w:type="paragraph" w:styleId="a7">
    <w:name w:val="footer"/>
    <w:basedOn w:val="a"/>
    <w:link w:val="a8"/>
    <w:rsid w:val="00D575E5"/>
    <w:pPr>
      <w:tabs>
        <w:tab w:val="center" w:pos="4252"/>
        <w:tab w:val="right" w:pos="8504"/>
      </w:tabs>
      <w:snapToGrid w:val="0"/>
    </w:pPr>
  </w:style>
  <w:style w:type="character" w:customStyle="1" w:styleId="a8">
    <w:name w:val="フッター (文字)"/>
    <w:basedOn w:val="a0"/>
    <w:link w:val="a7"/>
    <w:rsid w:val="00D575E5"/>
    <w:rPr>
      <w:kern w:val="2"/>
      <w:sz w:val="21"/>
      <w:szCs w:val="24"/>
    </w:rPr>
  </w:style>
  <w:style w:type="character" w:customStyle="1" w:styleId="20">
    <w:name w:val="見出し 2 (文字)"/>
    <w:basedOn w:val="a0"/>
    <w:link w:val="2"/>
    <w:rsid w:val="00302E24"/>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81254">
      <w:bodyDiv w:val="1"/>
      <w:marLeft w:val="0"/>
      <w:marRight w:val="0"/>
      <w:marTop w:val="0"/>
      <w:marBottom w:val="0"/>
      <w:divBdr>
        <w:top w:val="none" w:sz="0" w:space="0" w:color="auto"/>
        <w:left w:val="none" w:sz="0" w:space="0" w:color="auto"/>
        <w:bottom w:val="none" w:sz="0" w:space="0" w:color="auto"/>
        <w:right w:val="none" w:sz="0" w:space="0" w:color="auto"/>
      </w:divBdr>
    </w:div>
    <w:div w:id="60989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D6E87-54AF-42E7-B2A1-32C025FD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ＢＧ</Company>
  <LinksUpToDate>false</LinksUpToDate>
  <CharactersWithSpaces>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annoura</dc:creator>
  <cp:lastModifiedBy>情報通信課</cp:lastModifiedBy>
  <cp:revision>2</cp:revision>
  <cp:lastPrinted>2015-06-02T08:13:00Z</cp:lastPrinted>
  <dcterms:created xsi:type="dcterms:W3CDTF">2015-06-02T09:03:00Z</dcterms:created>
  <dcterms:modified xsi:type="dcterms:W3CDTF">2015-06-02T09:03:00Z</dcterms:modified>
</cp:coreProperties>
</file>